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B7928D" w14:textId="77777777" w:rsidR="00245E03" w:rsidRDefault="00245E03" w:rsidP="0057383A">
      <w:pPr>
        <w:spacing w:before="240" w:after="0" w:line="240" w:lineRule="auto"/>
        <w:jc w:val="both"/>
        <w:outlineLvl w:val="0"/>
        <w:rPr>
          <w:rFonts w:ascii="Times New Roman" w:eastAsia="Times New Roman" w:hAnsi="Times New Roman" w:cs="Times New Roman"/>
          <w:b/>
          <w:bCs/>
          <w:smallCaps/>
          <w:color w:val="385623"/>
          <w:kern w:val="36"/>
          <w:sz w:val="24"/>
          <w:szCs w:val="24"/>
          <w:lang w:eastAsia="en-IE"/>
        </w:rPr>
      </w:pPr>
    </w:p>
    <w:p w14:paraId="3290A0DA" w14:textId="312E6A7A" w:rsidR="00AA546F" w:rsidRPr="00CE65F2" w:rsidRDefault="00AA546F" w:rsidP="00AA546F">
      <w:pPr>
        <w:spacing w:before="240" w:after="0" w:line="240" w:lineRule="auto"/>
        <w:outlineLvl w:val="0"/>
        <w:rPr>
          <w:rFonts w:ascii="Times New Roman" w:eastAsia="Times New Roman" w:hAnsi="Times New Roman" w:cs="Times New Roman"/>
          <w:b/>
          <w:bCs/>
          <w:kern w:val="36"/>
          <w:sz w:val="24"/>
          <w:szCs w:val="24"/>
          <w:lang w:eastAsia="en-IE"/>
        </w:rPr>
      </w:pPr>
      <w:r w:rsidRPr="00CE65F2">
        <w:rPr>
          <w:rFonts w:ascii="Times New Roman" w:eastAsia="Times New Roman" w:hAnsi="Times New Roman" w:cs="Times New Roman"/>
          <w:b/>
          <w:bCs/>
          <w:noProof/>
          <w:kern w:val="36"/>
          <w:sz w:val="24"/>
          <w:szCs w:val="24"/>
          <w:bdr w:val="none" w:sz="0" w:space="0" w:color="auto" w:frame="1"/>
          <w:lang w:eastAsia="en-IE"/>
        </w:rPr>
        <w:drawing>
          <wp:inline distT="0" distB="0" distL="0" distR="0" wp14:anchorId="62B8E9DB" wp14:editId="6AF069B9">
            <wp:extent cx="1323975" cy="1200150"/>
            <wp:effectExtent l="0" t="0" r="9525" b="0"/>
            <wp:docPr id="2" name="Picture 2" descr="https://lh5.googleusercontent.com/STdyCmszo4k7eOUTgA8Nmrh4SzL046lnc1Q_aQgz68zAg2V-j8bm-XktHdN3I_f3wch2Vg2WXM2pkhEoTCSidK2Bi9KWwbYXImgMOTcsxr8LtddgCsOHoajZ6vE0xQ_sYyophP0bXC3msLgxI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STdyCmszo4k7eOUTgA8Nmrh4SzL046lnc1Q_aQgz68zAg2V-j8bm-XktHdN3I_f3wch2Vg2WXM2pkhEoTCSidK2Bi9KWwbYXImgMOTcsxr8LtddgCsOHoajZ6vE0xQ_sYyophP0bXC3msLgxIw"/>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3975" cy="1200150"/>
                    </a:xfrm>
                    <a:prstGeom prst="rect">
                      <a:avLst/>
                    </a:prstGeom>
                    <a:noFill/>
                    <a:ln>
                      <a:noFill/>
                    </a:ln>
                  </pic:spPr>
                </pic:pic>
              </a:graphicData>
            </a:graphic>
          </wp:inline>
        </w:drawing>
      </w:r>
      <w:r w:rsidRPr="00CE65F2">
        <w:rPr>
          <w:rFonts w:ascii="Times New Roman" w:eastAsia="Times New Roman" w:hAnsi="Times New Roman" w:cs="Times New Roman"/>
          <w:b/>
          <w:bCs/>
          <w:smallCaps/>
          <w:color w:val="385623"/>
          <w:kern w:val="36"/>
          <w:sz w:val="24"/>
          <w:szCs w:val="24"/>
          <w:lang w:eastAsia="en-IE"/>
        </w:rPr>
        <w:t xml:space="preserve"> </w:t>
      </w:r>
      <w:r w:rsidR="00CE65F2">
        <w:rPr>
          <w:rFonts w:ascii="Times New Roman" w:eastAsia="Times New Roman" w:hAnsi="Times New Roman" w:cs="Times New Roman"/>
          <w:b/>
          <w:bCs/>
          <w:smallCaps/>
          <w:color w:val="385623"/>
          <w:kern w:val="36"/>
          <w:sz w:val="24"/>
          <w:szCs w:val="24"/>
          <w:lang w:eastAsia="en-IE"/>
        </w:rPr>
        <w:t xml:space="preserve">                                                                        </w:t>
      </w:r>
      <w:r w:rsidRPr="00CE65F2">
        <w:rPr>
          <w:rFonts w:ascii="Times New Roman" w:eastAsia="Times New Roman" w:hAnsi="Times New Roman" w:cs="Times New Roman"/>
          <w:b/>
          <w:bCs/>
          <w:smallCaps/>
          <w:color w:val="385623"/>
          <w:kern w:val="36"/>
          <w:sz w:val="24"/>
          <w:szCs w:val="24"/>
          <w:lang w:eastAsia="en-IE"/>
        </w:rPr>
        <w:t xml:space="preserve">School Admission Policy        </w:t>
      </w:r>
    </w:p>
    <w:p w14:paraId="7177AB53" w14:textId="77777777" w:rsidR="00AA546F" w:rsidRPr="00CE65F2" w:rsidRDefault="00AA546F" w:rsidP="00AA546F">
      <w:pPr>
        <w:spacing w:before="240" w:after="0" w:line="240" w:lineRule="auto"/>
        <w:jc w:val="right"/>
        <w:outlineLvl w:val="0"/>
        <w:rPr>
          <w:rFonts w:ascii="Times New Roman" w:eastAsia="Times New Roman" w:hAnsi="Times New Roman" w:cs="Times New Roman"/>
          <w:b/>
          <w:bCs/>
          <w:kern w:val="36"/>
          <w:sz w:val="24"/>
          <w:szCs w:val="24"/>
          <w:lang w:eastAsia="en-IE"/>
        </w:rPr>
      </w:pPr>
      <w:r w:rsidRPr="00CE65F2">
        <w:rPr>
          <w:rFonts w:ascii="Times New Roman" w:eastAsia="Times New Roman" w:hAnsi="Times New Roman" w:cs="Times New Roman"/>
          <w:b/>
          <w:bCs/>
          <w:smallCaps/>
          <w:color w:val="385623"/>
          <w:kern w:val="36"/>
          <w:sz w:val="24"/>
          <w:szCs w:val="24"/>
          <w:lang w:eastAsia="en-IE"/>
        </w:rPr>
        <w:t xml:space="preserve">Diocese of Kildare &amp; </w:t>
      </w:r>
      <w:proofErr w:type="spellStart"/>
      <w:r w:rsidRPr="00CE65F2">
        <w:rPr>
          <w:rFonts w:ascii="Times New Roman" w:eastAsia="Times New Roman" w:hAnsi="Times New Roman" w:cs="Times New Roman"/>
          <w:b/>
          <w:bCs/>
          <w:smallCaps/>
          <w:color w:val="385623"/>
          <w:kern w:val="36"/>
          <w:sz w:val="24"/>
          <w:szCs w:val="24"/>
          <w:lang w:eastAsia="en-IE"/>
        </w:rPr>
        <w:t>Leighlin</w:t>
      </w:r>
      <w:proofErr w:type="spellEnd"/>
    </w:p>
    <w:p w14:paraId="16F49115" w14:textId="77777777" w:rsidR="00AA546F" w:rsidRPr="00CE65F2" w:rsidRDefault="00AA546F" w:rsidP="00AA546F">
      <w:pPr>
        <w:spacing w:after="0" w:line="240" w:lineRule="auto"/>
        <w:jc w:val="right"/>
        <w:rPr>
          <w:rFonts w:ascii="Times New Roman" w:eastAsia="Times New Roman" w:hAnsi="Times New Roman" w:cs="Times New Roman"/>
          <w:sz w:val="24"/>
          <w:szCs w:val="24"/>
          <w:lang w:eastAsia="en-IE"/>
        </w:rPr>
      </w:pPr>
      <w:r w:rsidRPr="00CE65F2">
        <w:rPr>
          <w:rFonts w:ascii="Times New Roman" w:eastAsia="Times New Roman" w:hAnsi="Times New Roman" w:cs="Times New Roman"/>
          <w:sz w:val="24"/>
          <w:szCs w:val="24"/>
          <w:lang w:eastAsia="en-IE"/>
        </w:rPr>
        <w:br/>
      </w:r>
      <w:r w:rsidRPr="00CE65F2">
        <w:rPr>
          <w:rFonts w:ascii="Times New Roman" w:eastAsia="Times New Roman" w:hAnsi="Times New Roman" w:cs="Times New Roman"/>
          <w:sz w:val="24"/>
          <w:szCs w:val="24"/>
          <w:lang w:eastAsia="en-IE"/>
        </w:rPr>
        <w:br/>
      </w:r>
      <w:r w:rsidRPr="00CE65F2">
        <w:rPr>
          <w:rFonts w:ascii="Times New Roman" w:eastAsia="Times New Roman" w:hAnsi="Times New Roman" w:cs="Times New Roman"/>
          <w:noProof/>
          <w:sz w:val="24"/>
          <w:szCs w:val="24"/>
          <w:bdr w:val="none" w:sz="0" w:space="0" w:color="auto" w:frame="1"/>
          <w:lang w:eastAsia="en-IE"/>
        </w:rPr>
        <w:drawing>
          <wp:inline distT="0" distB="0" distL="0" distR="0" wp14:anchorId="2414BF04" wp14:editId="4AF0CA01">
            <wp:extent cx="1304925" cy="1143000"/>
            <wp:effectExtent l="0" t="0" r="9525" b="0"/>
            <wp:docPr id="1" name="Picture 1" descr="../iCloud%20Drive%20(Archive)/Desktop/files%20from%20old%20mac/Paula%20HR/Break%20for%20the%20Border/Break-Forms/StJosephs-NS-logo-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loud%20Drive%20(Archive)/Desktop/files%20from%20old%20mac/Paula%20HR/Break%20for%20the%20Border/Break-Forms/StJosephs-NS-logo-c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4925" cy="1143000"/>
                    </a:xfrm>
                    <a:prstGeom prst="rect">
                      <a:avLst/>
                    </a:prstGeom>
                    <a:noFill/>
                    <a:ln>
                      <a:noFill/>
                    </a:ln>
                  </pic:spPr>
                </pic:pic>
              </a:graphicData>
            </a:graphic>
          </wp:inline>
        </w:drawing>
      </w:r>
    </w:p>
    <w:p w14:paraId="3F6E84E8" w14:textId="77777777" w:rsidR="00AA546F" w:rsidRPr="00CE65F2" w:rsidRDefault="00AA546F" w:rsidP="00AA546F">
      <w:pPr>
        <w:spacing w:after="0" w:line="240" w:lineRule="auto"/>
        <w:jc w:val="both"/>
        <w:rPr>
          <w:rFonts w:ascii="Times New Roman" w:eastAsia="Times New Roman" w:hAnsi="Times New Roman" w:cs="Times New Roman"/>
          <w:sz w:val="24"/>
          <w:szCs w:val="24"/>
          <w:lang w:eastAsia="en-IE"/>
        </w:rPr>
      </w:pPr>
      <w:r w:rsidRPr="00CE65F2">
        <w:rPr>
          <w:rFonts w:ascii="Times New Roman" w:eastAsia="Times New Roman" w:hAnsi="Times New Roman" w:cs="Times New Roman"/>
          <w:b/>
          <w:bCs/>
          <w:smallCaps/>
          <w:color w:val="385623"/>
          <w:sz w:val="24"/>
          <w:szCs w:val="24"/>
          <w:lang w:eastAsia="en-IE"/>
        </w:rPr>
        <w:t xml:space="preserve">Name of School: </w:t>
      </w:r>
      <w:proofErr w:type="spellStart"/>
      <w:r w:rsidRPr="00CE65F2">
        <w:rPr>
          <w:rFonts w:ascii="Times New Roman" w:eastAsia="Times New Roman" w:hAnsi="Times New Roman" w:cs="Times New Roman"/>
          <w:b/>
          <w:bCs/>
          <w:smallCaps/>
          <w:color w:val="385623"/>
          <w:sz w:val="24"/>
          <w:szCs w:val="24"/>
          <w:lang w:eastAsia="en-IE"/>
        </w:rPr>
        <w:t>St.Joseph’s</w:t>
      </w:r>
      <w:proofErr w:type="spellEnd"/>
      <w:r w:rsidRPr="00CE65F2">
        <w:rPr>
          <w:rFonts w:ascii="Times New Roman" w:eastAsia="Times New Roman" w:hAnsi="Times New Roman" w:cs="Times New Roman"/>
          <w:b/>
          <w:bCs/>
          <w:smallCaps/>
          <w:color w:val="385623"/>
          <w:sz w:val="24"/>
          <w:szCs w:val="24"/>
          <w:lang w:eastAsia="en-IE"/>
        </w:rPr>
        <w:t xml:space="preserve"> N.S., </w:t>
      </w:r>
      <w:proofErr w:type="spellStart"/>
      <w:r w:rsidRPr="00CE65F2">
        <w:rPr>
          <w:rFonts w:ascii="Times New Roman" w:eastAsia="Times New Roman" w:hAnsi="Times New Roman" w:cs="Times New Roman"/>
          <w:b/>
          <w:bCs/>
          <w:smallCaps/>
          <w:color w:val="385623"/>
          <w:sz w:val="24"/>
          <w:szCs w:val="24"/>
          <w:lang w:eastAsia="en-IE"/>
        </w:rPr>
        <w:t>Hacketstown</w:t>
      </w:r>
      <w:proofErr w:type="spellEnd"/>
      <w:r w:rsidRPr="00CE65F2">
        <w:rPr>
          <w:rFonts w:ascii="Times New Roman" w:eastAsia="Times New Roman" w:hAnsi="Times New Roman" w:cs="Times New Roman"/>
          <w:b/>
          <w:bCs/>
          <w:smallCaps/>
          <w:color w:val="385623"/>
          <w:sz w:val="24"/>
          <w:szCs w:val="24"/>
          <w:lang w:eastAsia="en-IE"/>
        </w:rPr>
        <w:t>  </w:t>
      </w:r>
    </w:p>
    <w:p w14:paraId="0DED8D8E"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6D5C28D2" w14:textId="77777777" w:rsidR="00AA546F" w:rsidRPr="00CE65F2" w:rsidRDefault="00AA546F" w:rsidP="00AA546F">
      <w:pPr>
        <w:spacing w:after="0" w:line="240" w:lineRule="auto"/>
        <w:jc w:val="both"/>
        <w:rPr>
          <w:rFonts w:ascii="Times New Roman" w:eastAsia="Times New Roman" w:hAnsi="Times New Roman" w:cs="Times New Roman"/>
          <w:sz w:val="24"/>
          <w:szCs w:val="24"/>
          <w:lang w:eastAsia="en-IE"/>
        </w:rPr>
      </w:pPr>
      <w:r w:rsidRPr="00CE65F2">
        <w:rPr>
          <w:rFonts w:ascii="Times New Roman" w:eastAsia="Times New Roman" w:hAnsi="Times New Roman" w:cs="Times New Roman"/>
          <w:b/>
          <w:bCs/>
          <w:smallCaps/>
          <w:color w:val="385623"/>
          <w:sz w:val="24"/>
          <w:szCs w:val="24"/>
          <w:lang w:eastAsia="en-IE"/>
        </w:rPr>
        <w:t xml:space="preserve">Address: </w:t>
      </w:r>
      <w:proofErr w:type="spellStart"/>
      <w:r w:rsidRPr="00CE65F2">
        <w:rPr>
          <w:rFonts w:ascii="Times New Roman" w:eastAsia="Times New Roman" w:hAnsi="Times New Roman" w:cs="Times New Roman"/>
          <w:b/>
          <w:bCs/>
          <w:smallCaps/>
          <w:color w:val="385623"/>
          <w:sz w:val="24"/>
          <w:szCs w:val="24"/>
          <w:lang w:eastAsia="en-IE"/>
        </w:rPr>
        <w:t>Hacketstown</w:t>
      </w:r>
      <w:proofErr w:type="spellEnd"/>
      <w:r w:rsidRPr="00CE65F2">
        <w:rPr>
          <w:rFonts w:ascii="Times New Roman" w:eastAsia="Times New Roman" w:hAnsi="Times New Roman" w:cs="Times New Roman"/>
          <w:b/>
          <w:bCs/>
          <w:smallCaps/>
          <w:color w:val="385623"/>
          <w:sz w:val="24"/>
          <w:szCs w:val="24"/>
          <w:lang w:eastAsia="en-IE"/>
        </w:rPr>
        <w:t>, Co. Carlow </w:t>
      </w:r>
    </w:p>
    <w:p w14:paraId="0396EEE3"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505731D6" w14:textId="77777777" w:rsidR="00AA546F" w:rsidRPr="00CE65F2" w:rsidRDefault="00AA546F" w:rsidP="00AA546F">
      <w:pPr>
        <w:spacing w:after="0" w:line="240" w:lineRule="auto"/>
        <w:jc w:val="both"/>
        <w:rPr>
          <w:rFonts w:ascii="Times New Roman" w:eastAsia="Times New Roman" w:hAnsi="Times New Roman" w:cs="Times New Roman"/>
          <w:sz w:val="24"/>
          <w:szCs w:val="24"/>
          <w:lang w:eastAsia="en-IE"/>
        </w:rPr>
      </w:pPr>
      <w:r w:rsidRPr="00CE65F2">
        <w:rPr>
          <w:rFonts w:ascii="Times New Roman" w:eastAsia="Times New Roman" w:hAnsi="Times New Roman" w:cs="Times New Roman"/>
          <w:b/>
          <w:bCs/>
          <w:smallCaps/>
          <w:color w:val="385623"/>
          <w:sz w:val="24"/>
          <w:szCs w:val="24"/>
          <w:lang w:eastAsia="en-IE"/>
        </w:rPr>
        <w:t>Roll Number: 17127s</w:t>
      </w:r>
    </w:p>
    <w:p w14:paraId="3C1FC180"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294F0E6A" w14:textId="77777777" w:rsidR="00AA546F" w:rsidRPr="00CE65F2" w:rsidRDefault="00AA546F" w:rsidP="00AA546F">
      <w:pPr>
        <w:spacing w:after="0" w:line="240" w:lineRule="auto"/>
        <w:jc w:val="both"/>
        <w:rPr>
          <w:rFonts w:ascii="Times New Roman" w:eastAsia="Times New Roman" w:hAnsi="Times New Roman" w:cs="Times New Roman"/>
          <w:sz w:val="24"/>
          <w:szCs w:val="24"/>
          <w:lang w:eastAsia="en-IE"/>
        </w:rPr>
      </w:pPr>
      <w:r w:rsidRPr="00CE65F2">
        <w:rPr>
          <w:rFonts w:ascii="Times New Roman" w:eastAsia="Times New Roman" w:hAnsi="Times New Roman" w:cs="Times New Roman"/>
          <w:b/>
          <w:bCs/>
          <w:smallCaps/>
          <w:color w:val="385623"/>
          <w:sz w:val="24"/>
          <w:szCs w:val="24"/>
          <w:lang w:eastAsia="en-IE"/>
        </w:rPr>
        <w:t>Charity Number: 20205022</w:t>
      </w:r>
    </w:p>
    <w:p w14:paraId="58E8B3DA"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724886A3" w14:textId="77777777" w:rsidR="00AA546F" w:rsidRPr="00CE65F2" w:rsidRDefault="00AA546F" w:rsidP="00AA546F">
      <w:pPr>
        <w:spacing w:after="0" w:line="240" w:lineRule="auto"/>
        <w:jc w:val="both"/>
        <w:rPr>
          <w:rFonts w:ascii="Times New Roman" w:eastAsia="Times New Roman" w:hAnsi="Times New Roman" w:cs="Times New Roman"/>
          <w:sz w:val="24"/>
          <w:szCs w:val="24"/>
          <w:lang w:eastAsia="en-IE"/>
        </w:rPr>
      </w:pPr>
      <w:r w:rsidRPr="00CE65F2">
        <w:rPr>
          <w:rFonts w:ascii="Times New Roman" w:eastAsia="Times New Roman" w:hAnsi="Times New Roman" w:cs="Times New Roman"/>
          <w:b/>
          <w:bCs/>
          <w:smallCaps/>
          <w:color w:val="385623"/>
          <w:sz w:val="24"/>
          <w:szCs w:val="24"/>
          <w:lang w:eastAsia="en-IE"/>
        </w:rPr>
        <w:t>Patron:</w:t>
      </w:r>
      <w:r w:rsidRPr="00CE65F2">
        <w:rPr>
          <w:rFonts w:ascii="Times New Roman" w:eastAsia="Times New Roman" w:hAnsi="Times New Roman" w:cs="Times New Roman"/>
          <w:b/>
          <w:bCs/>
          <w:color w:val="385623"/>
          <w:sz w:val="24"/>
          <w:szCs w:val="24"/>
          <w:lang w:eastAsia="en-IE"/>
        </w:rPr>
        <w:t xml:space="preserve"> </w:t>
      </w:r>
      <w:r w:rsidRPr="00CE65F2">
        <w:rPr>
          <w:rFonts w:ascii="Times New Roman" w:eastAsia="Times New Roman" w:hAnsi="Times New Roman" w:cs="Times New Roman"/>
          <w:color w:val="385623"/>
          <w:sz w:val="24"/>
          <w:szCs w:val="24"/>
          <w:lang w:eastAsia="en-IE"/>
        </w:rPr>
        <w:t xml:space="preserve">Most Reverend Denis </w:t>
      </w:r>
      <w:proofErr w:type="spellStart"/>
      <w:r w:rsidRPr="00CE65F2">
        <w:rPr>
          <w:rFonts w:ascii="Times New Roman" w:eastAsia="Times New Roman" w:hAnsi="Times New Roman" w:cs="Times New Roman"/>
          <w:color w:val="385623"/>
          <w:sz w:val="24"/>
          <w:szCs w:val="24"/>
          <w:lang w:eastAsia="en-IE"/>
        </w:rPr>
        <w:t>Nulty</w:t>
      </w:r>
      <w:proofErr w:type="spellEnd"/>
      <w:r w:rsidRPr="00CE65F2">
        <w:rPr>
          <w:rFonts w:ascii="Times New Roman" w:eastAsia="Times New Roman" w:hAnsi="Times New Roman" w:cs="Times New Roman"/>
          <w:color w:val="385623"/>
          <w:sz w:val="24"/>
          <w:szCs w:val="24"/>
          <w:lang w:eastAsia="en-IE"/>
        </w:rPr>
        <w:t xml:space="preserve">, Bishop of Kildare &amp; </w:t>
      </w:r>
      <w:proofErr w:type="spellStart"/>
      <w:r w:rsidRPr="00CE65F2">
        <w:rPr>
          <w:rFonts w:ascii="Times New Roman" w:eastAsia="Times New Roman" w:hAnsi="Times New Roman" w:cs="Times New Roman"/>
          <w:color w:val="385623"/>
          <w:sz w:val="24"/>
          <w:szCs w:val="24"/>
          <w:lang w:eastAsia="en-IE"/>
        </w:rPr>
        <w:t>Leighlin</w:t>
      </w:r>
      <w:proofErr w:type="spellEnd"/>
    </w:p>
    <w:p w14:paraId="63621040"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44165CF6" w14:textId="77777777" w:rsidR="00AA546F" w:rsidRPr="00CE65F2" w:rsidRDefault="00AA546F" w:rsidP="00AA546F">
      <w:pPr>
        <w:spacing w:after="0" w:line="240" w:lineRule="auto"/>
        <w:jc w:val="both"/>
        <w:rPr>
          <w:rFonts w:ascii="Times New Roman" w:eastAsia="Times New Roman" w:hAnsi="Times New Roman" w:cs="Times New Roman"/>
          <w:sz w:val="24"/>
          <w:szCs w:val="24"/>
          <w:lang w:eastAsia="en-IE"/>
        </w:rPr>
      </w:pPr>
      <w:r w:rsidRPr="00CE65F2">
        <w:rPr>
          <w:rFonts w:ascii="Times New Roman" w:eastAsia="Times New Roman" w:hAnsi="Times New Roman" w:cs="Times New Roman"/>
          <w:b/>
          <w:bCs/>
          <w:smallCaps/>
          <w:color w:val="385623"/>
          <w:sz w:val="24"/>
          <w:szCs w:val="24"/>
          <w:lang w:eastAsia="en-IE"/>
        </w:rPr>
        <w:t>Telephone no.: 059-6471199</w:t>
      </w:r>
    </w:p>
    <w:p w14:paraId="28F930EB"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7AD68241" w14:textId="77777777" w:rsidR="00AA546F" w:rsidRPr="00CE65F2" w:rsidRDefault="00AA546F" w:rsidP="00AA546F">
      <w:pPr>
        <w:spacing w:after="0" w:line="240" w:lineRule="auto"/>
        <w:jc w:val="both"/>
        <w:rPr>
          <w:rFonts w:ascii="Times New Roman" w:eastAsia="Times New Roman" w:hAnsi="Times New Roman" w:cs="Times New Roman"/>
          <w:sz w:val="24"/>
          <w:szCs w:val="24"/>
          <w:lang w:eastAsia="en-IE"/>
        </w:rPr>
      </w:pPr>
      <w:r w:rsidRPr="00CE65F2">
        <w:rPr>
          <w:rFonts w:ascii="Times New Roman" w:eastAsia="Times New Roman" w:hAnsi="Times New Roman" w:cs="Times New Roman"/>
          <w:b/>
          <w:bCs/>
          <w:smallCaps/>
          <w:color w:val="385623"/>
          <w:sz w:val="24"/>
          <w:szCs w:val="24"/>
          <w:lang w:eastAsia="en-IE"/>
        </w:rPr>
        <w:t xml:space="preserve">Email: </w:t>
      </w:r>
      <w:r w:rsidRPr="00CE65F2">
        <w:rPr>
          <w:rFonts w:ascii="Times New Roman" w:eastAsia="Times New Roman" w:hAnsi="Times New Roman" w:cs="Times New Roman"/>
          <w:color w:val="385623"/>
          <w:sz w:val="24"/>
          <w:szCs w:val="24"/>
          <w:lang w:eastAsia="en-IE"/>
        </w:rPr>
        <w:t>htownns@gmail.com</w:t>
      </w:r>
    </w:p>
    <w:p w14:paraId="1250047B" w14:textId="792AB197" w:rsidR="00AA546F" w:rsidRDefault="00AA546F" w:rsidP="00AA546F">
      <w:pPr>
        <w:spacing w:after="240" w:line="240" w:lineRule="auto"/>
        <w:rPr>
          <w:rFonts w:ascii="Times New Roman" w:eastAsia="Times New Roman" w:hAnsi="Times New Roman" w:cs="Times New Roman"/>
          <w:sz w:val="24"/>
          <w:szCs w:val="24"/>
          <w:lang w:eastAsia="en-IE"/>
        </w:rPr>
      </w:pPr>
    </w:p>
    <w:p w14:paraId="75EBEB35" w14:textId="77777777" w:rsidR="00C04A13" w:rsidRPr="00CE65F2" w:rsidRDefault="00C04A13" w:rsidP="00AA546F">
      <w:pPr>
        <w:spacing w:after="240" w:line="240" w:lineRule="auto"/>
        <w:rPr>
          <w:rFonts w:ascii="Times New Roman" w:eastAsia="Times New Roman" w:hAnsi="Times New Roman" w:cs="Times New Roman"/>
          <w:sz w:val="24"/>
          <w:szCs w:val="24"/>
          <w:lang w:eastAsia="en-IE"/>
        </w:rPr>
      </w:pPr>
    </w:p>
    <w:p w14:paraId="22C8A8BE" w14:textId="77777777" w:rsidR="00AA546F" w:rsidRPr="00CE65F2" w:rsidRDefault="00AA546F" w:rsidP="00AA546F">
      <w:pPr>
        <w:numPr>
          <w:ilvl w:val="0"/>
          <w:numId w:val="1"/>
        </w:numPr>
        <w:spacing w:before="40" w:after="0" w:line="240" w:lineRule="auto"/>
        <w:ind w:left="360"/>
        <w:textAlignment w:val="baseline"/>
        <w:outlineLvl w:val="1"/>
        <w:rPr>
          <w:rFonts w:ascii="Times New Roman" w:eastAsia="Times New Roman" w:hAnsi="Times New Roman" w:cs="Times New Roman"/>
          <w:b/>
          <w:bCs/>
          <w:smallCaps/>
          <w:color w:val="385623"/>
          <w:sz w:val="24"/>
          <w:szCs w:val="24"/>
          <w:lang w:eastAsia="en-IE"/>
        </w:rPr>
      </w:pPr>
      <w:r w:rsidRPr="00CE65F2">
        <w:rPr>
          <w:rFonts w:ascii="Times New Roman" w:eastAsia="Times New Roman" w:hAnsi="Times New Roman" w:cs="Times New Roman"/>
          <w:b/>
          <w:bCs/>
          <w:smallCaps/>
          <w:color w:val="385623"/>
          <w:sz w:val="24"/>
          <w:szCs w:val="24"/>
          <w:lang w:eastAsia="en-IE"/>
        </w:rPr>
        <w:t>Introduction </w:t>
      </w:r>
    </w:p>
    <w:p w14:paraId="06FE547F"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65FC4CF3"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This Admission Policy complies with the requirements of the Education Act 1998, the Education (Admission to Schools) Act 2018 and the Equal Status Act 2000. In drafting this policy, the board of management of the school has consulted with school staff, the school patron and with parents of children attending the school.</w:t>
      </w:r>
    </w:p>
    <w:p w14:paraId="1B20E4B1"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57F208AE" w14:textId="05C8E6E2"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The policy was</w:t>
      </w:r>
      <w:r w:rsidR="00002BDD">
        <w:rPr>
          <w:rFonts w:ascii="Times New Roman" w:eastAsia="Times New Roman" w:hAnsi="Times New Roman" w:cs="Times New Roman"/>
          <w:color w:val="000000"/>
          <w:sz w:val="24"/>
          <w:szCs w:val="24"/>
          <w:lang w:eastAsia="en-IE"/>
        </w:rPr>
        <w:t xml:space="preserve"> initially </w:t>
      </w:r>
      <w:r w:rsidR="00002BDD" w:rsidRPr="00CE65F2">
        <w:rPr>
          <w:rFonts w:ascii="Times New Roman" w:eastAsia="Times New Roman" w:hAnsi="Times New Roman" w:cs="Times New Roman"/>
          <w:color w:val="000000"/>
          <w:sz w:val="24"/>
          <w:szCs w:val="24"/>
          <w:lang w:eastAsia="en-IE"/>
        </w:rPr>
        <w:t>approved</w:t>
      </w:r>
      <w:r w:rsidRPr="00CE65F2">
        <w:rPr>
          <w:rFonts w:ascii="Times New Roman" w:eastAsia="Times New Roman" w:hAnsi="Times New Roman" w:cs="Times New Roman"/>
          <w:color w:val="000000"/>
          <w:sz w:val="24"/>
          <w:szCs w:val="24"/>
          <w:lang w:eastAsia="en-IE"/>
        </w:rPr>
        <w:t xml:space="preserve"> by the school patron on </w:t>
      </w:r>
      <w:r w:rsidR="006B5786" w:rsidRPr="006B5786">
        <w:rPr>
          <w:rFonts w:ascii="Times New Roman" w:eastAsia="Times New Roman" w:hAnsi="Times New Roman" w:cs="Times New Roman"/>
          <w:sz w:val="24"/>
          <w:szCs w:val="24"/>
          <w:lang w:eastAsia="en-IE"/>
        </w:rPr>
        <w:t>15</w:t>
      </w:r>
      <w:r w:rsidR="006B5786" w:rsidRPr="006B5786">
        <w:rPr>
          <w:rFonts w:ascii="Times New Roman" w:eastAsia="Times New Roman" w:hAnsi="Times New Roman" w:cs="Times New Roman"/>
          <w:sz w:val="24"/>
          <w:szCs w:val="24"/>
          <w:vertAlign w:val="superscript"/>
          <w:lang w:eastAsia="en-IE"/>
        </w:rPr>
        <w:t>th</w:t>
      </w:r>
      <w:r w:rsidR="006B5786" w:rsidRPr="006B5786">
        <w:rPr>
          <w:rFonts w:ascii="Times New Roman" w:eastAsia="Times New Roman" w:hAnsi="Times New Roman" w:cs="Times New Roman"/>
          <w:sz w:val="24"/>
          <w:szCs w:val="24"/>
          <w:lang w:eastAsia="en-IE"/>
        </w:rPr>
        <w:t xml:space="preserve"> September 2020</w:t>
      </w:r>
      <w:r w:rsidRPr="006B5786">
        <w:rPr>
          <w:rFonts w:ascii="Times New Roman" w:eastAsia="Times New Roman" w:hAnsi="Times New Roman" w:cs="Times New Roman"/>
          <w:sz w:val="24"/>
          <w:szCs w:val="24"/>
          <w:lang w:eastAsia="en-IE"/>
        </w:rPr>
        <w:t xml:space="preserve">.  </w:t>
      </w:r>
      <w:r w:rsidR="00002BDD" w:rsidRPr="006B5786">
        <w:rPr>
          <w:rFonts w:ascii="Times New Roman" w:eastAsia="Times New Roman" w:hAnsi="Times New Roman" w:cs="Times New Roman"/>
          <w:sz w:val="24"/>
          <w:szCs w:val="24"/>
          <w:lang w:eastAsia="en-IE"/>
        </w:rPr>
        <w:t xml:space="preserve">It </w:t>
      </w:r>
      <w:r w:rsidR="005220D3">
        <w:rPr>
          <w:rFonts w:ascii="Times New Roman" w:eastAsia="Times New Roman" w:hAnsi="Times New Roman" w:cs="Times New Roman"/>
          <w:sz w:val="24"/>
          <w:szCs w:val="24"/>
          <w:lang w:eastAsia="en-IE"/>
        </w:rPr>
        <w:t>was reviewed in September 2026</w:t>
      </w:r>
      <w:r w:rsidR="00002BDD">
        <w:rPr>
          <w:rFonts w:ascii="Times New Roman" w:eastAsia="Times New Roman" w:hAnsi="Times New Roman" w:cs="Times New Roman"/>
          <w:sz w:val="24"/>
          <w:szCs w:val="24"/>
          <w:lang w:eastAsia="en-IE"/>
        </w:rPr>
        <w:t>, is</w:t>
      </w:r>
      <w:r w:rsidRPr="00CE65F2">
        <w:rPr>
          <w:rFonts w:ascii="Times New Roman" w:eastAsia="Times New Roman" w:hAnsi="Times New Roman" w:cs="Times New Roman"/>
          <w:color w:val="000000"/>
          <w:sz w:val="24"/>
          <w:szCs w:val="24"/>
          <w:lang w:eastAsia="en-IE"/>
        </w:rPr>
        <w:t xml:space="preserve"> published on the school’s website and will be made available in hardcopy, on request, to any person who requests it.</w:t>
      </w:r>
    </w:p>
    <w:p w14:paraId="7B43E5C1"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76D2288D"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 xml:space="preserve">The relevant dates and timelines for St. Joseph’s N.S., </w:t>
      </w:r>
      <w:proofErr w:type="spellStart"/>
      <w:r w:rsidRPr="00CE65F2">
        <w:rPr>
          <w:rFonts w:ascii="Times New Roman" w:eastAsia="Times New Roman" w:hAnsi="Times New Roman" w:cs="Times New Roman"/>
          <w:color w:val="000000"/>
          <w:sz w:val="24"/>
          <w:szCs w:val="24"/>
          <w:lang w:eastAsia="en-IE"/>
        </w:rPr>
        <w:t>Hacketstown</w:t>
      </w:r>
      <w:proofErr w:type="spellEnd"/>
      <w:r w:rsidRPr="00CE65F2">
        <w:rPr>
          <w:rFonts w:ascii="Times New Roman" w:eastAsia="Times New Roman" w:hAnsi="Times New Roman" w:cs="Times New Roman"/>
          <w:color w:val="000000"/>
          <w:sz w:val="24"/>
          <w:szCs w:val="24"/>
          <w:lang w:eastAsia="en-IE"/>
        </w:rPr>
        <w:t xml:space="preserve"> admission process are set out in the school’s annual admission notice which is published annually on the school’s </w:t>
      </w:r>
      <w:r w:rsidRPr="00CE65F2">
        <w:rPr>
          <w:rFonts w:ascii="Times New Roman" w:eastAsia="Times New Roman" w:hAnsi="Times New Roman" w:cs="Times New Roman"/>
          <w:color w:val="000000"/>
          <w:sz w:val="24"/>
          <w:szCs w:val="24"/>
          <w:lang w:eastAsia="en-IE"/>
        </w:rPr>
        <w:lastRenderedPageBreak/>
        <w:t>website at least one week before the commencement of the admission process for the school year concerned.</w:t>
      </w:r>
    </w:p>
    <w:p w14:paraId="776AAAC5"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This policy must be read in conjunction with the annual admission notice for the school year concerned.</w:t>
      </w:r>
    </w:p>
    <w:p w14:paraId="52264A04"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The application form for admission is published on the school’s website and will be made available in hardcopy on request to any person who requests it.</w:t>
      </w:r>
    </w:p>
    <w:p w14:paraId="21F25E70"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6A1DA023" w14:textId="77777777" w:rsidR="00AA546F" w:rsidRPr="00CE65F2" w:rsidRDefault="00AA546F" w:rsidP="00AA546F">
      <w:pPr>
        <w:numPr>
          <w:ilvl w:val="0"/>
          <w:numId w:val="2"/>
        </w:numPr>
        <w:spacing w:after="0" w:line="240" w:lineRule="auto"/>
        <w:ind w:left="360"/>
        <w:textAlignment w:val="baseline"/>
        <w:outlineLvl w:val="1"/>
        <w:rPr>
          <w:rFonts w:ascii="Times New Roman" w:eastAsia="Times New Roman" w:hAnsi="Times New Roman" w:cs="Times New Roman"/>
          <w:b/>
          <w:bCs/>
          <w:smallCaps/>
          <w:color w:val="385623"/>
          <w:sz w:val="24"/>
          <w:szCs w:val="24"/>
          <w:lang w:eastAsia="en-IE"/>
        </w:rPr>
      </w:pPr>
      <w:r w:rsidRPr="00CE65F2">
        <w:rPr>
          <w:rFonts w:ascii="Times New Roman" w:eastAsia="Times New Roman" w:hAnsi="Times New Roman" w:cs="Times New Roman"/>
          <w:b/>
          <w:bCs/>
          <w:smallCaps/>
          <w:color w:val="385623"/>
          <w:sz w:val="24"/>
          <w:szCs w:val="24"/>
          <w:lang w:eastAsia="en-IE"/>
        </w:rPr>
        <w:t>Characteristic spirit and general objectives of the school</w:t>
      </w:r>
    </w:p>
    <w:p w14:paraId="0D955A6D"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b/>
          <w:bCs/>
          <w:i/>
          <w:iCs/>
          <w:color w:val="FF0000"/>
          <w:sz w:val="24"/>
          <w:szCs w:val="24"/>
          <w:lang w:eastAsia="en-IE"/>
        </w:rPr>
        <w:t> </w:t>
      </w:r>
    </w:p>
    <w:p w14:paraId="35BAB6CE"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 xml:space="preserve">St. Joseph’s N.S. is a Catholic co-educational primary school with a Catholic ethos. The Bishop of Kildare &amp; </w:t>
      </w:r>
      <w:proofErr w:type="spellStart"/>
      <w:r w:rsidRPr="00CE65F2">
        <w:rPr>
          <w:rFonts w:ascii="Times New Roman" w:eastAsia="Times New Roman" w:hAnsi="Times New Roman" w:cs="Times New Roman"/>
          <w:color w:val="000000"/>
          <w:sz w:val="24"/>
          <w:szCs w:val="24"/>
          <w:lang w:eastAsia="en-IE"/>
        </w:rPr>
        <w:t>Leighlin</w:t>
      </w:r>
      <w:proofErr w:type="spellEnd"/>
      <w:r w:rsidRPr="00CE65F2">
        <w:rPr>
          <w:rFonts w:ascii="Times New Roman" w:eastAsia="Times New Roman" w:hAnsi="Times New Roman" w:cs="Times New Roman"/>
          <w:color w:val="000000"/>
          <w:sz w:val="24"/>
          <w:szCs w:val="24"/>
          <w:lang w:eastAsia="en-IE"/>
        </w:rPr>
        <w:t xml:space="preserve"> is the Patron of this school.</w:t>
      </w:r>
    </w:p>
    <w:p w14:paraId="5703C0F2"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460DE206"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‘Catholic schools are communities which are open, welcoming and inclusive. Therefore, Catholic schools may include children who adhere to other religions or other stances for living. While mindful of their duty to educate in the distinctive beliefs, values, and practices of the Catholic community, teachers will bear witness to an attitude of respect for and appreciation of all’.</w:t>
      </w:r>
    </w:p>
    <w:p w14:paraId="1DA4DF6A"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i/>
          <w:iCs/>
          <w:color w:val="000000"/>
          <w:sz w:val="24"/>
          <w:szCs w:val="24"/>
          <w:lang w:eastAsia="en-IE"/>
        </w:rPr>
        <w:t>                                                            ‘The Catholic Preschool &amp; Primary Religious Education Curriculum p15’</w:t>
      </w:r>
    </w:p>
    <w:p w14:paraId="591BBA2D"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17C233EE" w14:textId="77777777" w:rsidR="00AA546F" w:rsidRPr="00CE65F2" w:rsidRDefault="00AA546F" w:rsidP="00AA546F">
      <w:pPr>
        <w:spacing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Catholic Ethos’ in the context of a Catholic primary school means the ethos and characteristic spirit of the Roman Catholic Church, which aims at promoting:</w:t>
      </w:r>
    </w:p>
    <w:p w14:paraId="104EF44D" w14:textId="77777777" w:rsidR="00AA546F" w:rsidRPr="00CE65F2" w:rsidRDefault="00AA546F" w:rsidP="00AA546F">
      <w:pPr>
        <w:numPr>
          <w:ilvl w:val="0"/>
          <w:numId w:val="3"/>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the full and harmonious development of all aspects of the person of the pupil, including the intellectual, physical, cultural, moral and spiritual aspects; and</w:t>
      </w:r>
    </w:p>
    <w:p w14:paraId="3FFEE259" w14:textId="77777777" w:rsidR="00AA546F" w:rsidRPr="00CE65F2" w:rsidRDefault="00AA546F" w:rsidP="00AA546F">
      <w:pPr>
        <w:numPr>
          <w:ilvl w:val="0"/>
          <w:numId w:val="3"/>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a living relationship with God and with other people; and</w:t>
      </w:r>
    </w:p>
    <w:p w14:paraId="303E48E6" w14:textId="77777777" w:rsidR="00AA546F" w:rsidRPr="00CE65F2" w:rsidRDefault="00AA546F" w:rsidP="00AA546F">
      <w:pPr>
        <w:numPr>
          <w:ilvl w:val="0"/>
          <w:numId w:val="3"/>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a philosophy of life inspired by belief in God and in the life, death and resurrection of Jesus; and the formation of the pupils in the Catholic faith,</w:t>
      </w:r>
    </w:p>
    <w:p w14:paraId="607F6DDA" w14:textId="77777777" w:rsidR="00AA546F" w:rsidRPr="00CE65F2" w:rsidRDefault="00AA546F" w:rsidP="00AA546F">
      <w:pPr>
        <w:numPr>
          <w:ilvl w:val="0"/>
          <w:numId w:val="3"/>
        </w:numPr>
        <w:spacing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and which school provides religious education for the pupils in accordance with the doctrines, practices and traditions of the Roman Catholic Church, and/or such ethos and/or characteristic spirit as may be determined or interpreted from time to time by the Irish Episcopal Conference.</w:t>
      </w:r>
    </w:p>
    <w:p w14:paraId="13A63D48" w14:textId="77777777" w:rsidR="00AA546F" w:rsidRPr="00CE65F2" w:rsidRDefault="00AA546F" w:rsidP="00AA546F">
      <w:pPr>
        <w:spacing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In accordance with S.15 (2) (b) of the Education Act, 1998 the Board of Management of St. Joseph’s shall uphold, and be accountable to the patron for so upholding, the characteristic spirit of the school as determined by the cultural, educational, moral, religious, social, linguistic and spiritual values and traditions which inform and are characteristic of the objectives and conduct of the school. </w:t>
      </w:r>
    </w:p>
    <w:p w14:paraId="6B89BB03"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1DD84359" w14:textId="77777777" w:rsidR="00AA546F" w:rsidRPr="00CE65F2" w:rsidRDefault="00AA546F" w:rsidP="00AA546F">
      <w:pPr>
        <w:numPr>
          <w:ilvl w:val="0"/>
          <w:numId w:val="4"/>
        </w:numPr>
        <w:spacing w:before="40" w:after="0" w:line="240" w:lineRule="auto"/>
        <w:textAlignment w:val="baseline"/>
        <w:outlineLvl w:val="1"/>
        <w:rPr>
          <w:rFonts w:ascii="Times New Roman" w:eastAsia="Times New Roman" w:hAnsi="Times New Roman" w:cs="Times New Roman"/>
          <w:b/>
          <w:bCs/>
          <w:smallCaps/>
          <w:color w:val="385623"/>
          <w:sz w:val="24"/>
          <w:szCs w:val="24"/>
          <w:lang w:eastAsia="en-IE"/>
        </w:rPr>
      </w:pPr>
      <w:r w:rsidRPr="00CE65F2">
        <w:rPr>
          <w:rFonts w:ascii="Times New Roman" w:eastAsia="Times New Roman" w:hAnsi="Times New Roman" w:cs="Times New Roman"/>
          <w:b/>
          <w:bCs/>
          <w:smallCaps/>
          <w:color w:val="385623"/>
          <w:sz w:val="24"/>
          <w:szCs w:val="24"/>
          <w:lang w:eastAsia="en-IE"/>
        </w:rPr>
        <w:t>Admission Statement </w:t>
      </w:r>
    </w:p>
    <w:p w14:paraId="0C9C7E7C"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6AAD03A8"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roofErr w:type="spellStart"/>
      <w:r w:rsidRPr="00CE65F2">
        <w:rPr>
          <w:rFonts w:ascii="Times New Roman" w:eastAsia="Times New Roman" w:hAnsi="Times New Roman" w:cs="Times New Roman"/>
          <w:color w:val="000000"/>
          <w:sz w:val="24"/>
          <w:szCs w:val="24"/>
          <w:lang w:eastAsia="en-IE"/>
        </w:rPr>
        <w:t>St.Joseph’s</w:t>
      </w:r>
      <w:proofErr w:type="spellEnd"/>
      <w:r w:rsidRPr="00CE65F2">
        <w:rPr>
          <w:rFonts w:ascii="Times New Roman" w:eastAsia="Times New Roman" w:hAnsi="Times New Roman" w:cs="Times New Roman"/>
          <w:color w:val="000000"/>
          <w:sz w:val="24"/>
          <w:szCs w:val="24"/>
          <w:lang w:eastAsia="en-IE"/>
        </w:rPr>
        <w:t xml:space="preserve"> N.S. will not discriminate in its admission of a student to the school on any of the following:</w:t>
      </w:r>
    </w:p>
    <w:p w14:paraId="0A722F1B"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5985E7F0" w14:textId="77777777" w:rsidR="00AA546F" w:rsidRPr="00CE65F2" w:rsidRDefault="00AA546F" w:rsidP="00AA546F">
      <w:pPr>
        <w:numPr>
          <w:ilvl w:val="0"/>
          <w:numId w:val="5"/>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the gender ground of the student or the applicant in respect of the student concerned,</w:t>
      </w:r>
    </w:p>
    <w:p w14:paraId="011FC6D2" w14:textId="77777777" w:rsidR="00AA546F" w:rsidRPr="00CE65F2" w:rsidRDefault="00AA546F" w:rsidP="00AA546F">
      <w:pPr>
        <w:numPr>
          <w:ilvl w:val="0"/>
          <w:numId w:val="5"/>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the civil status ground of the student or the applicant in respect of the student concerned,</w:t>
      </w:r>
    </w:p>
    <w:p w14:paraId="3B1B1798" w14:textId="77777777" w:rsidR="00AA546F" w:rsidRPr="00CE65F2" w:rsidRDefault="00AA546F" w:rsidP="00AA546F">
      <w:pPr>
        <w:numPr>
          <w:ilvl w:val="0"/>
          <w:numId w:val="5"/>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the family status ground of the student or the applicant in respect of the student concerned,</w:t>
      </w:r>
    </w:p>
    <w:p w14:paraId="1964E9A1" w14:textId="77777777" w:rsidR="00AA546F" w:rsidRPr="00CE65F2" w:rsidRDefault="00AA546F" w:rsidP="00AA546F">
      <w:pPr>
        <w:numPr>
          <w:ilvl w:val="0"/>
          <w:numId w:val="5"/>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lastRenderedPageBreak/>
        <w:t>the sexual orientation ground of the student or the applicant in respect of the student concerned,</w:t>
      </w:r>
    </w:p>
    <w:p w14:paraId="4F638866" w14:textId="77777777" w:rsidR="00AA546F" w:rsidRPr="00CE65F2" w:rsidRDefault="00AA546F" w:rsidP="00AA546F">
      <w:pPr>
        <w:numPr>
          <w:ilvl w:val="0"/>
          <w:numId w:val="5"/>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the religion ground of the student or the applicant in respect of the student concerned,</w:t>
      </w:r>
    </w:p>
    <w:p w14:paraId="387492C3" w14:textId="77777777" w:rsidR="00AA546F" w:rsidRPr="00CE65F2" w:rsidRDefault="00AA546F" w:rsidP="00AA546F">
      <w:pPr>
        <w:numPr>
          <w:ilvl w:val="0"/>
          <w:numId w:val="5"/>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the disability ground of the student or the applicant in respect of the student concerned,</w:t>
      </w:r>
    </w:p>
    <w:p w14:paraId="6B2F1748" w14:textId="77777777" w:rsidR="00AA546F" w:rsidRPr="00CE65F2" w:rsidRDefault="00AA546F" w:rsidP="00AA546F">
      <w:pPr>
        <w:numPr>
          <w:ilvl w:val="0"/>
          <w:numId w:val="5"/>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the ground of race of the student or the applicant in respect of the student concerned,</w:t>
      </w:r>
    </w:p>
    <w:p w14:paraId="089D1A33" w14:textId="77777777" w:rsidR="00AA546F" w:rsidRPr="00CE65F2" w:rsidRDefault="00AA546F" w:rsidP="00AA546F">
      <w:pPr>
        <w:numPr>
          <w:ilvl w:val="0"/>
          <w:numId w:val="5"/>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the Traveller community ground of the student or the applicant in respect of the student concerned, or </w:t>
      </w:r>
    </w:p>
    <w:p w14:paraId="0E02BF84" w14:textId="77777777" w:rsidR="00AA546F" w:rsidRPr="00CE65F2" w:rsidRDefault="00AA546F" w:rsidP="00AA546F">
      <w:pPr>
        <w:numPr>
          <w:ilvl w:val="0"/>
          <w:numId w:val="5"/>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the ground that the student or the applicant in respect of the student concerned has special educational needs</w:t>
      </w:r>
    </w:p>
    <w:p w14:paraId="1A79EC25"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7DD939AE" w14:textId="77777777" w:rsidR="003114C2" w:rsidRDefault="00AA546F" w:rsidP="003114C2">
      <w:pPr>
        <w:pStyle w:val="m-8810324946423458759msolistparagraph"/>
        <w:shd w:val="clear" w:color="auto" w:fill="FFFFFF"/>
        <w:spacing w:before="0" w:beforeAutospacing="0" w:after="0" w:afterAutospacing="0"/>
        <w:jc w:val="both"/>
        <w:rPr>
          <w:i/>
          <w:iCs/>
        </w:rPr>
      </w:pPr>
      <w:r w:rsidRPr="00CE65F2">
        <w:rPr>
          <w:color w:val="000000"/>
        </w:rPr>
        <w:t>As per section 61 (3) of the Education Act 1998, ‘civil status ground’, ‘disability ground’, ‘discriminate’, ‘family status ground’, ‘gender ground’, ‘ground of race’, ‘religion ground’,  ‘sexual orientation ground’ and ‘Traveller community ground’ shall be construed in accordance with section 3 of the Equal Status Act 2000</w:t>
      </w:r>
      <w:r w:rsidRPr="003114C2">
        <w:rPr>
          <w:i/>
        </w:rPr>
        <w:t>.</w:t>
      </w:r>
      <w:r w:rsidR="003114C2" w:rsidRPr="003114C2">
        <w:rPr>
          <w:i/>
          <w:iCs/>
        </w:rPr>
        <w:t xml:space="preserve"> </w:t>
      </w:r>
    </w:p>
    <w:p w14:paraId="307954FF" w14:textId="57694DC4" w:rsidR="003114C2" w:rsidRPr="003114C2" w:rsidRDefault="003114C2" w:rsidP="003114C2">
      <w:pPr>
        <w:pStyle w:val="m-8810324946423458759msolistparagraph"/>
        <w:shd w:val="clear" w:color="auto" w:fill="FFFFFF"/>
        <w:spacing w:before="0" w:beforeAutospacing="0" w:after="0" w:afterAutospacing="0"/>
        <w:jc w:val="both"/>
        <w:rPr>
          <w:color w:val="222222"/>
          <w:sz w:val="22"/>
          <w:szCs w:val="22"/>
        </w:rPr>
      </w:pPr>
      <w:r w:rsidRPr="003114C2">
        <w:rPr>
          <w:iCs/>
        </w:rPr>
        <w:t>St. Josephs NS will cooperate with the National Council for Special Education in the performance by the Council of its functions under the Education for Persons with Special Educational Needs Act 2004 relating to the provision of education to children with special educational needs, including in particular by the provision and operation of a special class or classes when requested to do so by the Council</w:t>
      </w:r>
      <w:r w:rsidRPr="003114C2">
        <w:rPr>
          <w:iCs/>
          <w:color w:val="4472C4"/>
        </w:rPr>
        <w:t>.</w:t>
      </w:r>
    </w:p>
    <w:p w14:paraId="39BE8424" w14:textId="77777777" w:rsidR="003114C2" w:rsidRPr="003114C2" w:rsidRDefault="003114C2" w:rsidP="003114C2">
      <w:pPr>
        <w:pStyle w:val="m-8810324946423458759msolistparagraph"/>
        <w:shd w:val="clear" w:color="auto" w:fill="FFFFFF"/>
        <w:spacing w:before="0" w:beforeAutospacing="0" w:after="0" w:afterAutospacing="0"/>
        <w:jc w:val="both"/>
        <w:rPr>
          <w:color w:val="222222"/>
          <w:sz w:val="22"/>
          <w:szCs w:val="22"/>
        </w:rPr>
      </w:pPr>
      <w:r w:rsidRPr="003114C2">
        <w:rPr>
          <w:iCs/>
          <w:color w:val="4472C4"/>
        </w:rPr>
        <w:t> </w:t>
      </w:r>
    </w:p>
    <w:p w14:paraId="5CE03A2F" w14:textId="38EBC315" w:rsidR="003114C2" w:rsidRPr="003114C2" w:rsidRDefault="003114C2" w:rsidP="003114C2">
      <w:pPr>
        <w:pStyle w:val="m-8810324946423458759msolistparagraph"/>
        <w:shd w:val="clear" w:color="auto" w:fill="FFFFFF"/>
        <w:spacing w:before="0" w:beforeAutospacing="0" w:after="160" w:afterAutospacing="0"/>
        <w:jc w:val="both"/>
        <w:rPr>
          <w:sz w:val="22"/>
          <w:szCs w:val="22"/>
        </w:rPr>
      </w:pPr>
      <w:r w:rsidRPr="003114C2">
        <w:rPr>
          <w:iCs/>
        </w:rPr>
        <w:t>St. Josephs NS  will comply with any direction served on the patron or the board, as the case may be, under section 37A and any direction served on the board under section 67(4B) of the Education Act.”</w:t>
      </w:r>
    </w:p>
    <w:p w14:paraId="5264FBF7" w14:textId="3A38FD2F" w:rsidR="00AA546F" w:rsidRDefault="00AA546F" w:rsidP="00AA546F">
      <w:pPr>
        <w:spacing w:after="0" w:line="240" w:lineRule="auto"/>
        <w:jc w:val="both"/>
        <w:rPr>
          <w:rFonts w:ascii="Times New Roman" w:eastAsia="Times New Roman" w:hAnsi="Times New Roman" w:cs="Times New Roman"/>
          <w:color w:val="000000"/>
          <w:sz w:val="24"/>
          <w:szCs w:val="24"/>
          <w:lang w:eastAsia="en-IE"/>
        </w:rPr>
      </w:pPr>
    </w:p>
    <w:p w14:paraId="3755BD5B" w14:textId="77777777" w:rsidR="003114C2" w:rsidRPr="00CE65F2" w:rsidRDefault="003114C2" w:rsidP="00AA546F">
      <w:pPr>
        <w:spacing w:after="0" w:line="240" w:lineRule="auto"/>
        <w:jc w:val="both"/>
        <w:rPr>
          <w:rFonts w:ascii="Times New Roman" w:eastAsia="Times New Roman" w:hAnsi="Times New Roman" w:cs="Times New Roman"/>
          <w:sz w:val="24"/>
          <w:szCs w:val="24"/>
          <w:lang w:eastAsia="en-IE"/>
        </w:rPr>
      </w:pPr>
    </w:p>
    <w:p w14:paraId="0723193C"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688BD8DA" w14:textId="77777777" w:rsidR="00AA546F" w:rsidRPr="00CE65F2" w:rsidRDefault="00AA546F" w:rsidP="00AA546F">
      <w:pPr>
        <w:spacing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b/>
          <w:bCs/>
          <w:color w:val="000000"/>
          <w:sz w:val="24"/>
          <w:szCs w:val="24"/>
          <w:lang w:eastAsia="en-IE"/>
        </w:rPr>
        <w:t xml:space="preserve">All denominational schools    </w:t>
      </w:r>
    </w:p>
    <w:p w14:paraId="580B1D07" w14:textId="77777777" w:rsidR="00AA546F" w:rsidRPr="00CE65F2" w:rsidRDefault="00AA546F" w:rsidP="00AA546F">
      <w:pPr>
        <w:spacing w:line="240" w:lineRule="auto"/>
        <w:rPr>
          <w:rFonts w:ascii="Times New Roman" w:eastAsia="Times New Roman" w:hAnsi="Times New Roman" w:cs="Times New Roman"/>
          <w:sz w:val="24"/>
          <w:szCs w:val="24"/>
          <w:lang w:eastAsia="en-IE"/>
        </w:rPr>
      </w:pPr>
      <w:proofErr w:type="spellStart"/>
      <w:r w:rsidRPr="00CE65F2">
        <w:rPr>
          <w:rFonts w:ascii="Times New Roman" w:eastAsia="Times New Roman" w:hAnsi="Times New Roman" w:cs="Times New Roman"/>
          <w:color w:val="000000"/>
          <w:sz w:val="24"/>
          <w:szCs w:val="24"/>
          <w:lang w:eastAsia="en-IE"/>
        </w:rPr>
        <w:t>St.Joseph’s</w:t>
      </w:r>
      <w:proofErr w:type="spellEnd"/>
      <w:r w:rsidRPr="00CE65F2">
        <w:rPr>
          <w:rFonts w:ascii="Times New Roman" w:eastAsia="Times New Roman" w:hAnsi="Times New Roman" w:cs="Times New Roman"/>
          <w:color w:val="000000"/>
          <w:sz w:val="24"/>
          <w:szCs w:val="24"/>
          <w:lang w:eastAsia="en-IE"/>
        </w:rPr>
        <w:t xml:space="preserve"> N.S. is a school whose objective is to provide education in an environment which promotes certain religious values and does not discriminate where it refuses to admit as a student a person who is not Roman Catholic and it is proved that the refusal is essential to maintain the ethos of the school.</w:t>
      </w:r>
    </w:p>
    <w:p w14:paraId="3D657CB8" w14:textId="77777777" w:rsidR="00AA546F" w:rsidRPr="00CE65F2" w:rsidRDefault="00AA546F" w:rsidP="00AA546F">
      <w:pPr>
        <w:spacing w:after="240" w:line="240" w:lineRule="auto"/>
        <w:rPr>
          <w:rFonts w:ascii="Times New Roman" w:eastAsia="Times New Roman" w:hAnsi="Times New Roman" w:cs="Times New Roman"/>
          <w:sz w:val="24"/>
          <w:szCs w:val="24"/>
          <w:lang w:eastAsia="en-IE"/>
        </w:rPr>
      </w:pPr>
    </w:p>
    <w:p w14:paraId="796E7D40" w14:textId="77777777" w:rsidR="00AA546F" w:rsidRPr="00CE65F2" w:rsidRDefault="00AA546F" w:rsidP="00AA546F">
      <w:pPr>
        <w:numPr>
          <w:ilvl w:val="0"/>
          <w:numId w:val="6"/>
        </w:numPr>
        <w:spacing w:before="40" w:after="0" w:line="240" w:lineRule="auto"/>
        <w:textAlignment w:val="baseline"/>
        <w:outlineLvl w:val="1"/>
        <w:rPr>
          <w:rFonts w:ascii="Times New Roman" w:eastAsia="Times New Roman" w:hAnsi="Times New Roman" w:cs="Times New Roman"/>
          <w:b/>
          <w:bCs/>
          <w:smallCaps/>
          <w:color w:val="385623"/>
          <w:sz w:val="24"/>
          <w:szCs w:val="24"/>
          <w:lang w:eastAsia="en-IE"/>
        </w:rPr>
      </w:pPr>
      <w:r w:rsidRPr="00CE65F2">
        <w:rPr>
          <w:rFonts w:ascii="Times New Roman" w:eastAsia="Times New Roman" w:hAnsi="Times New Roman" w:cs="Times New Roman"/>
          <w:b/>
          <w:bCs/>
          <w:smallCaps/>
          <w:color w:val="385623"/>
          <w:sz w:val="24"/>
          <w:szCs w:val="24"/>
          <w:shd w:val="clear" w:color="auto" w:fill="FFFFFF"/>
          <w:lang w:eastAsia="en-IE"/>
        </w:rPr>
        <w:t>Categories of Special Educational Needs catered for in the School/Special Class</w:t>
      </w:r>
      <w:r w:rsidRPr="00CE65F2">
        <w:rPr>
          <w:rFonts w:ascii="Times New Roman" w:eastAsia="Times New Roman" w:hAnsi="Times New Roman" w:cs="Times New Roman"/>
          <w:b/>
          <w:bCs/>
          <w:smallCaps/>
          <w:color w:val="385623"/>
          <w:sz w:val="24"/>
          <w:szCs w:val="24"/>
          <w:lang w:eastAsia="en-IE"/>
        </w:rPr>
        <w:t> </w:t>
      </w:r>
    </w:p>
    <w:p w14:paraId="1EC7FB5C"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7902BCAE" w14:textId="30BBE03B" w:rsidR="00AA546F" w:rsidRPr="00CE65F2" w:rsidRDefault="00AA546F" w:rsidP="00AA546F">
      <w:pPr>
        <w:spacing w:after="0" w:line="240" w:lineRule="auto"/>
        <w:ind w:firstLine="720"/>
        <w:jc w:val="both"/>
        <w:rPr>
          <w:rFonts w:ascii="Times New Roman" w:eastAsia="Times New Roman" w:hAnsi="Times New Roman" w:cs="Times New Roman"/>
          <w:sz w:val="24"/>
          <w:szCs w:val="24"/>
          <w:lang w:eastAsia="en-IE"/>
        </w:rPr>
      </w:pPr>
      <w:proofErr w:type="spellStart"/>
      <w:r w:rsidRPr="00CE65F2">
        <w:rPr>
          <w:rFonts w:ascii="Times New Roman" w:eastAsia="Times New Roman" w:hAnsi="Times New Roman" w:cs="Times New Roman"/>
          <w:color w:val="000000"/>
          <w:sz w:val="24"/>
          <w:szCs w:val="24"/>
          <w:lang w:eastAsia="en-IE"/>
        </w:rPr>
        <w:t>St.Joseph’s</w:t>
      </w:r>
      <w:proofErr w:type="spellEnd"/>
      <w:r w:rsidR="005A4FB6" w:rsidRPr="00CE65F2">
        <w:rPr>
          <w:rFonts w:ascii="Times New Roman" w:eastAsia="Times New Roman" w:hAnsi="Times New Roman" w:cs="Times New Roman"/>
          <w:color w:val="000000"/>
          <w:sz w:val="24"/>
          <w:szCs w:val="24"/>
          <w:lang w:eastAsia="en-IE"/>
        </w:rPr>
        <w:t xml:space="preserve"> NS, with the approval of the Minister for Education and Skills, has established a class to provide an education exclusively for students with Autism Spectrum Disorder (ASD).</w:t>
      </w:r>
    </w:p>
    <w:p w14:paraId="790D4B41"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0E0CFA1F" w14:textId="77777777" w:rsidR="00AA546F" w:rsidRPr="00CE65F2" w:rsidRDefault="00AA546F" w:rsidP="00AA546F">
      <w:pPr>
        <w:numPr>
          <w:ilvl w:val="0"/>
          <w:numId w:val="7"/>
        </w:numPr>
        <w:spacing w:before="40" w:after="0" w:line="240" w:lineRule="auto"/>
        <w:ind w:left="360"/>
        <w:textAlignment w:val="baseline"/>
        <w:outlineLvl w:val="1"/>
        <w:rPr>
          <w:rFonts w:ascii="Times New Roman" w:eastAsia="Times New Roman" w:hAnsi="Times New Roman" w:cs="Times New Roman"/>
          <w:b/>
          <w:bCs/>
          <w:smallCaps/>
          <w:color w:val="385623"/>
          <w:sz w:val="24"/>
          <w:szCs w:val="24"/>
          <w:lang w:eastAsia="en-IE"/>
        </w:rPr>
      </w:pPr>
      <w:r w:rsidRPr="00CE65F2">
        <w:rPr>
          <w:rFonts w:ascii="Times New Roman" w:eastAsia="Times New Roman" w:hAnsi="Times New Roman" w:cs="Times New Roman"/>
          <w:b/>
          <w:bCs/>
          <w:smallCaps/>
          <w:color w:val="385623"/>
          <w:sz w:val="24"/>
          <w:szCs w:val="24"/>
          <w:lang w:eastAsia="en-IE"/>
        </w:rPr>
        <w:t>Admission of Students</w:t>
      </w:r>
    </w:p>
    <w:p w14:paraId="22E43455"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27B855C8" w14:textId="77777777" w:rsidR="00AA546F" w:rsidRPr="00CE65F2" w:rsidRDefault="00AA546F" w:rsidP="00AA546F">
      <w:pPr>
        <w:spacing w:after="0" w:line="240" w:lineRule="auto"/>
        <w:jc w:val="both"/>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This school shall admit each student seeking admission except where –</w:t>
      </w:r>
    </w:p>
    <w:p w14:paraId="65BF9645"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01F4D340" w14:textId="25A1488D" w:rsidR="00AA546F" w:rsidRPr="00CE65F2" w:rsidRDefault="00AA546F" w:rsidP="00AA546F">
      <w:pPr>
        <w:numPr>
          <w:ilvl w:val="0"/>
          <w:numId w:val="8"/>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 xml:space="preserve">the school is oversubscribed (please see </w:t>
      </w:r>
      <w:r w:rsidRPr="00CE65F2">
        <w:rPr>
          <w:rFonts w:ascii="Times New Roman" w:eastAsia="Times New Roman" w:hAnsi="Times New Roman" w:cs="Times New Roman"/>
          <w:color w:val="0000AA"/>
          <w:sz w:val="24"/>
          <w:szCs w:val="24"/>
          <w:u w:val="single"/>
          <w:lang w:eastAsia="en-IE"/>
        </w:rPr>
        <w:t xml:space="preserve">section </w:t>
      </w:r>
      <w:r w:rsidR="00C40F60">
        <w:rPr>
          <w:rFonts w:ascii="Times New Roman" w:eastAsia="Times New Roman" w:hAnsi="Times New Roman" w:cs="Times New Roman"/>
          <w:color w:val="0000AA"/>
          <w:sz w:val="24"/>
          <w:szCs w:val="24"/>
          <w:u w:val="single"/>
          <w:lang w:eastAsia="en-IE"/>
        </w:rPr>
        <w:t>6</w:t>
      </w:r>
      <w:r w:rsidRPr="00CE65F2">
        <w:rPr>
          <w:rFonts w:ascii="Times New Roman" w:eastAsia="Times New Roman" w:hAnsi="Times New Roman" w:cs="Times New Roman"/>
          <w:color w:val="000000"/>
          <w:sz w:val="24"/>
          <w:szCs w:val="24"/>
          <w:lang w:eastAsia="en-IE"/>
        </w:rPr>
        <w:t xml:space="preserve"> below for further details)</w:t>
      </w:r>
    </w:p>
    <w:p w14:paraId="2858ED3B"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7691C600" w14:textId="77777777" w:rsidR="00AA546F" w:rsidRPr="00CE65F2" w:rsidRDefault="00AA546F" w:rsidP="00AA546F">
      <w:pPr>
        <w:numPr>
          <w:ilvl w:val="0"/>
          <w:numId w:val="9"/>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lastRenderedPageBreak/>
        <w:t>a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w:t>
      </w:r>
    </w:p>
    <w:p w14:paraId="5165EF7A" w14:textId="77777777" w:rsidR="00AA546F" w:rsidRPr="00CE65F2" w:rsidRDefault="00AA546F" w:rsidP="00AA546F">
      <w:pPr>
        <w:spacing w:after="240" w:line="240" w:lineRule="auto"/>
        <w:rPr>
          <w:rFonts w:ascii="Times New Roman" w:eastAsia="Times New Roman" w:hAnsi="Times New Roman" w:cs="Times New Roman"/>
          <w:sz w:val="24"/>
          <w:szCs w:val="24"/>
          <w:lang w:eastAsia="en-IE"/>
        </w:rPr>
      </w:pPr>
    </w:p>
    <w:p w14:paraId="4EA0F05D" w14:textId="77777777" w:rsidR="00AA546F" w:rsidRPr="00CE65F2" w:rsidRDefault="00AA546F" w:rsidP="00AA546F">
      <w:pPr>
        <w:spacing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b/>
          <w:bCs/>
          <w:color w:val="000000"/>
          <w:sz w:val="24"/>
          <w:szCs w:val="24"/>
          <w:lang w:eastAsia="en-IE"/>
        </w:rPr>
        <w:t xml:space="preserve">All denominational schools    </w:t>
      </w:r>
    </w:p>
    <w:p w14:paraId="40445192" w14:textId="0D1F3ED0" w:rsidR="005A4FB6" w:rsidRPr="00CE65F2" w:rsidRDefault="00AA546F" w:rsidP="00AA546F">
      <w:pPr>
        <w:spacing w:after="0" w:line="240" w:lineRule="auto"/>
        <w:jc w:val="both"/>
        <w:rPr>
          <w:rFonts w:ascii="Times New Roman" w:eastAsia="Times New Roman" w:hAnsi="Times New Roman" w:cs="Times New Roman"/>
          <w:color w:val="000000"/>
          <w:sz w:val="24"/>
          <w:szCs w:val="24"/>
          <w:lang w:eastAsia="en-IE"/>
        </w:rPr>
      </w:pPr>
      <w:proofErr w:type="spellStart"/>
      <w:r w:rsidRPr="00CE65F2">
        <w:rPr>
          <w:rFonts w:ascii="Times New Roman" w:eastAsia="Times New Roman" w:hAnsi="Times New Roman" w:cs="Times New Roman"/>
          <w:color w:val="000000"/>
          <w:sz w:val="24"/>
          <w:szCs w:val="24"/>
          <w:lang w:eastAsia="en-IE"/>
        </w:rPr>
        <w:t>St.Joseph’s</w:t>
      </w:r>
      <w:proofErr w:type="spellEnd"/>
      <w:r w:rsidRPr="00CE65F2">
        <w:rPr>
          <w:rFonts w:ascii="Times New Roman" w:eastAsia="Times New Roman" w:hAnsi="Times New Roman" w:cs="Times New Roman"/>
          <w:color w:val="000000"/>
          <w:sz w:val="24"/>
          <w:szCs w:val="24"/>
          <w:lang w:eastAsia="en-IE"/>
        </w:rPr>
        <w:t xml:space="preserve"> N.S. is a Catholic school and may refuse to admit as a student a person who is not of </w:t>
      </w:r>
      <w:proofErr w:type="spellStart"/>
      <w:r w:rsidRPr="00CE65F2">
        <w:rPr>
          <w:rFonts w:ascii="Times New Roman" w:eastAsia="Times New Roman" w:hAnsi="Times New Roman" w:cs="Times New Roman"/>
          <w:color w:val="000000"/>
          <w:sz w:val="24"/>
          <w:szCs w:val="24"/>
          <w:lang w:eastAsia="en-IE"/>
        </w:rPr>
        <w:t>Cathlolic</w:t>
      </w:r>
      <w:proofErr w:type="spellEnd"/>
      <w:r w:rsidRPr="00CE65F2">
        <w:rPr>
          <w:rFonts w:ascii="Times New Roman" w:eastAsia="Times New Roman" w:hAnsi="Times New Roman" w:cs="Times New Roman"/>
          <w:color w:val="000000"/>
          <w:sz w:val="24"/>
          <w:szCs w:val="24"/>
          <w:lang w:eastAsia="en-IE"/>
        </w:rPr>
        <w:t xml:space="preserve"> denomination where it is proved that the refusal is essential to maintain the ethos of the school</w:t>
      </w:r>
      <w:bookmarkStart w:id="0" w:name="_Hlk51064253"/>
      <w:r w:rsidR="005A4FB6" w:rsidRPr="00CE65F2">
        <w:rPr>
          <w:rFonts w:ascii="Times New Roman" w:eastAsia="Times New Roman" w:hAnsi="Times New Roman" w:cs="Times New Roman"/>
          <w:color w:val="000000"/>
          <w:sz w:val="24"/>
          <w:szCs w:val="24"/>
          <w:lang w:eastAsia="en-IE"/>
        </w:rPr>
        <w:t>.</w:t>
      </w:r>
    </w:p>
    <w:bookmarkEnd w:id="0"/>
    <w:p w14:paraId="5C3B8413" w14:textId="5A54672E" w:rsidR="005A4FB6" w:rsidRPr="00CE65F2" w:rsidRDefault="005A4FB6" w:rsidP="005A4FB6">
      <w:pPr>
        <w:spacing w:after="0" w:line="240" w:lineRule="auto"/>
        <w:jc w:val="both"/>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The special class</w:t>
      </w:r>
      <w:r w:rsidR="00125718">
        <w:rPr>
          <w:rFonts w:ascii="Times New Roman" w:eastAsia="Times New Roman" w:hAnsi="Times New Roman" w:cs="Times New Roman"/>
          <w:color w:val="000000"/>
          <w:sz w:val="24"/>
          <w:szCs w:val="24"/>
          <w:lang w:eastAsia="en-IE"/>
        </w:rPr>
        <w:t xml:space="preserve">es attached to </w:t>
      </w:r>
      <w:r w:rsidRPr="00CE65F2">
        <w:rPr>
          <w:rFonts w:ascii="Times New Roman" w:eastAsia="Times New Roman" w:hAnsi="Times New Roman" w:cs="Times New Roman"/>
          <w:color w:val="000000"/>
          <w:sz w:val="24"/>
          <w:szCs w:val="24"/>
          <w:lang w:eastAsia="en-IE"/>
        </w:rPr>
        <w:t>St Joseph’s NS provides an education exclusively for students with Autism Spectrum Disorder and the school may refuse admission to this class, where the student concerned does not have the specified category of special educational needs provided for in this class.</w:t>
      </w:r>
    </w:p>
    <w:p w14:paraId="7246B965" w14:textId="77777777" w:rsidR="005A4FB6" w:rsidRPr="00CE65F2" w:rsidRDefault="005A4FB6" w:rsidP="005A4FB6">
      <w:pPr>
        <w:spacing w:after="0" w:line="240" w:lineRule="auto"/>
        <w:jc w:val="both"/>
        <w:rPr>
          <w:rFonts w:ascii="Times New Roman" w:eastAsia="Times New Roman" w:hAnsi="Times New Roman" w:cs="Times New Roman"/>
          <w:color w:val="000000"/>
          <w:sz w:val="24"/>
          <w:szCs w:val="24"/>
          <w:lang w:eastAsia="en-IE"/>
        </w:rPr>
      </w:pPr>
    </w:p>
    <w:p w14:paraId="71D0404E" w14:textId="1E43587F" w:rsidR="005A4FB6" w:rsidRPr="00CE65F2" w:rsidRDefault="005A4FB6" w:rsidP="00AA546F">
      <w:pPr>
        <w:spacing w:after="0" w:line="240" w:lineRule="auto"/>
        <w:jc w:val="both"/>
        <w:rPr>
          <w:rFonts w:ascii="Times New Roman" w:eastAsia="Times New Roman" w:hAnsi="Times New Roman" w:cs="Times New Roman"/>
          <w:sz w:val="24"/>
          <w:szCs w:val="24"/>
          <w:lang w:eastAsia="en-IE"/>
        </w:rPr>
      </w:pPr>
    </w:p>
    <w:p w14:paraId="0C30D611"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4891006C" w14:textId="77777777" w:rsidR="00AA546F" w:rsidRPr="00CE65F2" w:rsidRDefault="00AA546F" w:rsidP="00AA546F">
      <w:pPr>
        <w:numPr>
          <w:ilvl w:val="0"/>
          <w:numId w:val="10"/>
        </w:numPr>
        <w:spacing w:before="40" w:after="0" w:line="240" w:lineRule="auto"/>
        <w:textAlignment w:val="baseline"/>
        <w:outlineLvl w:val="1"/>
        <w:rPr>
          <w:rFonts w:ascii="Times New Roman" w:eastAsia="Times New Roman" w:hAnsi="Times New Roman" w:cs="Times New Roman"/>
          <w:b/>
          <w:bCs/>
          <w:i/>
          <w:iCs/>
          <w:color w:val="0070C0"/>
          <w:sz w:val="24"/>
          <w:szCs w:val="24"/>
          <w:lang w:eastAsia="en-IE"/>
        </w:rPr>
      </w:pPr>
      <w:r w:rsidRPr="00CE65F2">
        <w:rPr>
          <w:rFonts w:ascii="Times New Roman" w:eastAsia="Times New Roman" w:hAnsi="Times New Roman" w:cs="Times New Roman"/>
          <w:b/>
          <w:bCs/>
          <w:smallCaps/>
          <w:color w:val="385623"/>
          <w:sz w:val="24"/>
          <w:szCs w:val="24"/>
          <w:lang w:eastAsia="en-IE"/>
        </w:rPr>
        <w:t>Oversubscription </w:t>
      </w:r>
    </w:p>
    <w:p w14:paraId="7DCA1C8D"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4DB64DF3"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In the event that the school is oversubscribed, the school will, when deciding on applications for admission, apply the following selection criteria in the order listed below to those applications that are received within the timeline for receipt of applications as set out in the school’s annual admission notice: </w:t>
      </w:r>
    </w:p>
    <w:p w14:paraId="65D93F83"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 </w:t>
      </w:r>
    </w:p>
    <w:p w14:paraId="5A66756E" w14:textId="77777777" w:rsidR="00AA546F" w:rsidRPr="00CE65F2" w:rsidRDefault="00AA546F" w:rsidP="00AA546F">
      <w:pPr>
        <w:spacing w:after="0" w:line="240" w:lineRule="auto"/>
        <w:jc w:val="both"/>
        <w:rPr>
          <w:rFonts w:ascii="Times New Roman" w:eastAsia="Times New Roman" w:hAnsi="Times New Roman" w:cs="Times New Roman"/>
          <w:sz w:val="24"/>
          <w:szCs w:val="24"/>
          <w:lang w:eastAsia="en-IE"/>
        </w:rPr>
      </w:pPr>
      <w:r w:rsidRPr="00CE65F2">
        <w:rPr>
          <w:rFonts w:ascii="Times New Roman" w:eastAsia="Times New Roman" w:hAnsi="Times New Roman" w:cs="Times New Roman"/>
          <w:b/>
          <w:bCs/>
          <w:color w:val="000000"/>
          <w:sz w:val="24"/>
          <w:szCs w:val="24"/>
          <w:lang w:eastAsia="en-IE"/>
        </w:rPr>
        <w:t>Selection criteria:</w:t>
      </w:r>
    </w:p>
    <w:p w14:paraId="27B3EBEE" w14:textId="77777777" w:rsidR="00AA546F" w:rsidRPr="00CE65F2" w:rsidRDefault="00AA546F" w:rsidP="00AA546F">
      <w:pPr>
        <w:spacing w:line="240" w:lineRule="auto"/>
        <w:jc w:val="both"/>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The following criteria will be used to prioritise children for enrolment:</w:t>
      </w:r>
    </w:p>
    <w:p w14:paraId="3C6EE3AD" w14:textId="77777777" w:rsidR="00AA546F" w:rsidRPr="00CE65F2" w:rsidRDefault="00AA546F" w:rsidP="00AA546F">
      <w:pPr>
        <w:numPr>
          <w:ilvl w:val="1"/>
          <w:numId w:val="11"/>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 xml:space="preserve">Brothers &amp; Sisters (including step-siblings, resident at same address) of children already enrolled from within the parish of </w:t>
      </w:r>
      <w:proofErr w:type="spellStart"/>
      <w:r w:rsidRPr="00CE65F2">
        <w:rPr>
          <w:rFonts w:ascii="Times New Roman" w:eastAsia="Times New Roman" w:hAnsi="Times New Roman" w:cs="Times New Roman"/>
          <w:color w:val="000000"/>
          <w:sz w:val="24"/>
          <w:szCs w:val="24"/>
          <w:lang w:eastAsia="en-IE"/>
        </w:rPr>
        <w:t>Hacketstown</w:t>
      </w:r>
      <w:proofErr w:type="spellEnd"/>
      <w:r w:rsidRPr="00CE65F2">
        <w:rPr>
          <w:rFonts w:ascii="Times New Roman" w:eastAsia="Times New Roman" w:hAnsi="Times New Roman" w:cs="Times New Roman"/>
          <w:color w:val="000000"/>
          <w:sz w:val="24"/>
          <w:szCs w:val="24"/>
          <w:lang w:eastAsia="en-IE"/>
        </w:rPr>
        <w:t xml:space="preserve"> – priority to oldest.</w:t>
      </w:r>
    </w:p>
    <w:p w14:paraId="05213200"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6587EEC8" w14:textId="77777777" w:rsidR="00AA546F" w:rsidRPr="00CE65F2" w:rsidRDefault="00AA546F" w:rsidP="00AA546F">
      <w:pPr>
        <w:numPr>
          <w:ilvl w:val="1"/>
          <w:numId w:val="12"/>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 xml:space="preserve">Children living within the parish of </w:t>
      </w:r>
      <w:proofErr w:type="spellStart"/>
      <w:r w:rsidRPr="00CE65F2">
        <w:rPr>
          <w:rFonts w:ascii="Times New Roman" w:eastAsia="Times New Roman" w:hAnsi="Times New Roman" w:cs="Times New Roman"/>
          <w:color w:val="000000"/>
          <w:sz w:val="24"/>
          <w:szCs w:val="24"/>
          <w:lang w:eastAsia="en-IE"/>
        </w:rPr>
        <w:t>Hacketstown</w:t>
      </w:r>
      <w:proofErr w:type="spellEnd"/>
      <w:r w:rsidRPr="00CE65F2">
        <w:rPr>
          <w:rFonts w:ascii="Times New Roman" w:eastAsia="Times New Roman" w:hAnsi="Times New Roman" w:cs="Times New Roman"/>
          <w:color w:val="000000"/>
          <w:sz w:val="24"/>
          <w:szCs w:val="24"/>
          <w:lang w:eastAsia="en-IE"/>
        </w:rPr>
        <w:t>– priority to oldest.</w:t>
      </w:r>
    </w:p>
    <w:p w14:paraId="2AE0651F"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7D941067" w14:textId="77777777" w:rsidR="00AA546F" w:rsidRPr="00CE65F2" w:rsidRDefault="00AA546F" w:rsidP="00AA546F">
      <w:pPr>
        <w:numPr>
          <w:ilvl w:val="1"/>
          <w:numId w:val="13"/>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 xml:space="preserve">Brothers &amp; Sisters (including step-siblings, resident at same address) of children already enrolled from outside the parish of </w:t>
      </w:r>
      <w:proofErr w:type="spellStart"/>
      <w:r w:rsidRPr="00CE65F2">
        <w:rPr>
          <w:rFonts w:ascii="Times New Roman" w:eastAsia="Times New Roman" w:hAnsi="Times New Roman" w:cs="Times New Roman"/>
          <w:color w:val="000000"/>
          <w:sz w:val="24"/>
          <w:szCs w:val="24"/>
          <w:lang w:eastAsia="en-IE"/>
        </w:rPr>
        <w:t>Hacketstown</w:t>
      </w:r>
      <w:proofErr w:type="spellEnd"/>
      <w:r w:rsidRPr="00CE65F2">
        <w:rPr>
          <w:rFonts w:ascii="Times New Roman" w:eastAsia="Times New Roman" w:hAnsi="Times New Roman" w:cs="Times New Roman"/>
          <w:color w:val="000000"/>
          <w:sz w:val="24"/>
          <w:szCs w:val="24"/>
          <w:lang w:eastAsia="en-IE"/>
        </w:rPr>
        <w:t xml:space="preserve"> – priority to oldest.</w:t>
      </w:r>
    </w:p>
    <w:p w14:paraId="34463DD3"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05BE8B9E" w14:textId="4704955D" w:rsidR="00AA546F" w:rsidRPr="00CE65F2" w:rsidRDefault="00AA546F" w:rsidP="00AA546F">
      <w:pPr>
        <w:numPr>
          <w:ilvl w:val="1"/>
          <w:numId w:val="14"/>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Brothers &amp; Sisters (including step-siblings, resident at same address) of past pupils – priority to oldest</w:t>
      </w:r>
      <w:r w:rsidR="00AB558F">
        <w:rPr>
          <w:rFonts w:ascii="Times New Roman" w:eastAsia="Times New Roman" w:hAnsi="Times New Roman" w:cs="Times New Roman"/>
          <w:color w:val="000000"/>
          <w:sz w:val="24"/>
          <w:szCs w:val="24"/>
          <w:lang w:eastAsia="en-IE"/>
        </w:rPr>
        <w:t xml:space="preserve"> </w:t>
      </w:r>
      <w:r w:rsidRPr="00CE65F2">
        <w:rPr>
          <w:rFonts w:ascii="Times New Roman" w:eastAsia="Times New Roman" w:hAnsi="Times New Roman" w:cs="Times New Roman"/>
          <w:color w:val="000000"/>
          <w:sz w:val="24"/>
          <w:szCs w:val="24"/>
          <w:lang w:eastAsia="en-IE"/>
        </w:rPr>
        <w:t>(subject to a maximum 25% of intake)</w:t>
      </w:r>
    </w:p>
    <w:p w14:paraId="79FED635" w14:textId="77777777" w:rsidR="00AA546F" w:rsidRPr="00CE65F2" w:rsidRDefault="00AA546F" w:rsidP="00AA546F">
      <w:pPr>
        <w:spacing w:after="0" w:line="240" w:lineRule="auto"/>
        <w:ind w:left="1440"/>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 xml:space="preserve">    </w:t>
      </w:r>
    </w:p>
    <w:p w14:paraId="406C96BB" w14:textId="773ED28C" w:rsidR="00AA546F" w:rsidRDefault="00AA546F" w:rsidP="00AA546F">
      <w:pPr>
        <w:numPr>
          <w:ilvl w:val="1"/>
          <w:numId w:val="15"/>
        </w:numPr>
        <w:spacing w:after="15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Children who live outside of the parish boundaries applying for a placement are entitled to a place if there are vacancies after the groups (1) (2) (3) and (4) have been alloc</w:t>
      </w:r>
      <w:r w:rsidR="00A958FC">
        <w:rPr>
          <w:rFonts w:ascii="Times New Roman" w:eastAsia="Times New Roman" w:hAnsi="Times New Roman" w:cs="Times New Roman"/>
          <w:color w:val="000000"/>
          <w:sz w:val="24"/>
          <w:szCs w:val="24"/>
          <w:lang w:eastAsia="en-IE"/>
        </w:rPr>
        <w:t>ated places</w:t>
      </w:r>
      <w:r w:rsidR="00FF60A2">
        <w:rPr>
          <w:rFonts w:ascii="Times New Roman" w:eastAsia="Times New Roman" w:hAnsi="Times New Roman" w:cs="Times New Roman"/>
          <w:color w:val="000000"/>
          <w:sz w:val="24"/>
          <w:szCs w:val="24"/>
          <w:lang w:eastAsia="en-IE"/>
        </w:rPr>
        <w:t xml:space="preserve"> priority to oldest </w:t>
      </w:r>
      <w:r w:rsidRPr="00CE65F2">
        <w:rPr>
          <w:rFonts w:ascii="Times New Roman" w:eastAsia="Times New Roman" w:hAnsi="Times New Roman" w:cs="Times New Roman"/>
          <w:color w:val="000000"/>
          <w:sz w:val="24"/>
          <w:szCs w:val="24"/>
          <w:lang w:eastAsia="en-IE"/>
        </w:rPr>
        <w:t>.</w:t>
      </w:r>
    </w:p>
    <w:p w14:paraId="34C491AB" w14:textId="6B7929D5" w:rsidR="00A70F71" w:rsidRPr="000D2DEF" w:rsidRDefault="00A70F71" w:rsidP="00A70F71">
      <w:pPr>
        <w:spacing w:after="150" w:line="240" w:lineRule="auto"/>
        <w:ind w:left="720"/>
        <w:textAlignment w:val="baseline"/>
        <w:rPr>
          <w:rFonts w:ascii="Times New Roman" w:hAnsi="Times New Roman" w:cs="Times New Roman"/>
          <w:b/>
          <w:sz w:val="24"/>
          <w:szCs w:val="24"/>
        </w:rPr>
      </w:pPr>
      <w:r w:rsidRPr="00A70F71">
        <w:rPr>
          <w:rFonts w:ascii="Times New Roman" w:hAnsi="Times New Roman" w:cs="Times New Roman"/>
          <w:sz w:val="24"/>
          <w:szCs w:val="24"/>
        </w:rPr>
        <w:t>Children and young people are eligible for enrolment in a special clas</w:t>
      </w:r>
      <w:r>
        <w:rPr>
          <w:rFonts w:ascii="Times New Roman" w:hAnsi="Times New Roman" w:cs="Times New Roman"/>
          <w:sz w:val="24"/>
          <w:szCs w:val="24"/>
        </w:rPr>
        <w:t xml:space="preserve">s for ASD </w:t>
      </w:r>
      <w:r w:rsidRPr="000D2DEF">
        <w:rPr>
          <w:rFonts w:ascii="Times New Roman" w:hAnsi="Times New Roman" w:cs="Times New Roman"/>
          <w:b/>
          <w:sz w:val="24"/>
          <w:szCs w:val="24"/>
        </w:rPr>
        <w:t>when the following is provided in support of such an application:</w:t>
      </w:r>
    </w:p>
    <w:p w14:paraId="625F0B4A" w14:textId="42AFDE22" w:rsidR="00A70F71" w:rsidRPr="000D2DEF" w:rsidRDefault="00A70F71" w:rsidP="000D2DEF">
      <w:pPr>
        <w:pStyle w:val="ListParagraph"/>
        <w:numPr>
          <w:ilvl w:val="0"/>
          <w:numId w:val="40"/>
        </w:numPr>
        <w:spacing w:after="150" w:line="240" w:lineRule="auto"/>
        <w:textAlignment w:val="baseline"/>
        <w:rPr>
          <w:rFonts w:ascii="Times New Roman" w:hAnsi="Times New Roman" w:cs="Times New Roman"/>
          <w:sz w:val="24"/>
          <w:szCs w:val="24"/>
        </w:rPr>
      </w:pPr>
      <w:r w:rsidRPr="000D2DEF">
        <w:rPr>
          <w:rFonts w:ascii="Times New Roman" w:hAnsi="Times New Roman" w:cs="Times New Roman"/>
          <w:sz w:val="24"/>
          <w:szCs w:val="24"/>
        </w:rPr>
        <w:t xml:space="preserve">Professional report(s) outlining: • Diagnosis of special educational needs e.g. Autism: DSM IV/V or ICD 10/11 (psychologist, psychiatrist, multi-disciplinary report) </w:t>
      </w:r>
    </w:p>
    <w:p w14:paraId="73118E15" w14:textId="77777777" w:rsidR="00A70F71" w:rsidRDefault="00A70F71" w:rsidP="00A70F71">
      <w:pPr>
        <w:spacing w:after="150" w:line="240" w:lineRule="auto"/>
        <w:ind w:left="720"/>
        <w:textAlignment w:val="baseline"/>
        <w:rPr>
          <w:rFonts w:ascii="Times New Roman" w:hAnsi="Times New Roman" w:cs="Times New Roman"/>
          <w:sz w:val="24"/>
          <w:szCs w:val="24"/>
        </w:rPr>
      </w:pPr>
      <w:r>
        <w:rPr>
          <w:rFonts w:ascii="Times New Roman" w:hAnsi="Times New Roman" w:cs="Times New Roman"/>
          <w:sz w:val="24"/>
          <w:szCs w:val="24"/>
        </w:rPr>
        <w:lastRenderedPageBreak/>
        <w:t xml:space="preserve">AND </w:t>
      </w:r>
    </w:p>
    <w:p w14:paraId="27596EC9" w14:textId="50610E02" w:rsidR="00A70F71" w:rsidRPr="000D2DEF" w:rsidRDefault="00A70F71" w:rsidP="000D2DEF">
      <w:pPr>
        <w:pStyle w:val="ListParagraph"/>
        <w:numPr>
          <w:ilvl w:val="0"/>
          <w:numId w:val="40"/>
        </w:numPr>
        <w:spacing w:after="150" w:line="240" w:lineRule="auto"/>
        <w:textAlignment w:val="baseline"/>
        <w:rPr>
          <w:rFonts w:ascii="Times New Roman" w:hAnsi="Times New Roman" w:cs="Times New Roman"/>
          <w:sz w:val="24"/>
          <w:szCs w:val="24"/>
        </w:rPr>
      </w:pPr>
      <w:r w:rsidRPr="000D2DEF">
        <w:rPr>
          <w:rFonts w:ascii="Times New Roman" w:hAnsi="Times New Roman" w:cs="Times New Roman"/>
          <w:sz w:val="24"/>
          <w:szCs w:val="24"/>
        </w:rPr>
        <w:t xml:space="preserve">A demonstration of the understanding of complexity of the child’s overall level of need/s evidenced in the professional reports </w:t>
      </w:r>
    </w:p>
    <w:p w14:paraId="53BF625D" w14:textId="77777777" w:rsidR="00A70F71" w:rsidRDefault="00A70F71" w:rsidP="00A70F71">
      <w:pPr>
        <w:spacing w:after="150" w:line="240" w:lineRule="auto"/>
        <w:ind w:left="720"/>
        <w:textAlignment w:val="baseline"/>
        <w:rPr>
          <w:rFonts w:ascii="Times New Roman" w:hAnsi="Times New Roman" w:cs="Times New Roman"/>
          <w:sz w:val="24"/>
          <w:szCs w:val="24"/>
        </w:rPr>
      </w:pPr>
      <w:r w:rsidRPr="00A70F71">
        <w:rPr>
          <w:rFonts w:ascii="Times New Roman" w:hAnsi="Times New Roman" w:cs="Times New Roman"/>
          <w:sz w:val="24"/>
          <w:szCs w:val="24"/>
        </w:rPr>
        <w:t xml:space="preserve">AND </w:t>
      </w:r>
    </w:p>
    <w:p w14:paraId="501EF8A5" w14:textId="77777777" w:rsidR="00A70F71" w:rsidRPr="000D2DEF" w:rsidRDefault="00A70F71" w:rsidP="000D2DEF">
      <w:pPr>
        <w:pStyle w:val="ListParagraph"/>
        <w:numPr>
          <w:ilvl w:val="0"/>
          <w:numId w:val="40"/>
        </w:numPr>
        <w:spacing w:after="150" w:line="240" w:lineRule="auto"/>
        <w:textAlignment w:val="baseline"/>
        <w:rPr>
          <w:rFonts w:ascii="Times New Roman" w:hAnsi="Times New Roman" w:cs="Times New Roman"/>
          <w:sz w:val="24"/>
          <w:szCs w:val="24"/>
        </w:rPr>
      </w:pPr>
      <w:r w:rsidRPr="000D2DEF">
        <w:rPr>
          <w:rFonts w:ascii="Times New Roman" w:hAnsi="Times New Roman" w:cs="Times New Roman"/>
          <w:sz w:val="24"/>
          <w:szCs w:val="24"/>
        </w:rPr>
        <w:t>Given the severity or complexity of the child’s support needs, a clear professional recommendation as to what educational placement type would be most appropriate to best meet the child’s needs, along with the rationale for same</w:t>
      </w:r>
    </w:p>
    <w:p w14:paraId="25CF6C28" w14:textId="77777777" w:rsidR="00A70F71" w:rsidRDefault="00A70F71" w:rsidP="00A70F71">
      <w:pPr>
        <w:spacing w:after="150" w:line="240" w:lineRule="auto"/>
        <w:ind w:left="720"/>
        <w:textAlignment w:val="baseline"/>
        <w:rPr>
          <w:rFonts w:ascii="Times New Roman" w:hAnsi="Times New Roman" w:cs="Times New Roman"/>
          <w:sz w:val="24"/>
          <w:szCs w:val="24"/>
        </w:rPr>
      </w:pPr>
      <w:r w:rsidRPr="00A70F71">
        <w:rPr>
          <w:rFonts w:ascii="Times New Roman" w:hAnsi="Times New Roman" w:cs="Times New Roman"/>
          <w:sz w:val="24"/>
          <w:szCs w:val="24"/>
        </w:rPr>
        <w:t xml:space="preserve"> AND</w:t>
      </w:r>
    </w:p>
    <w:p w14:paraId="40202E82" w14:textId="608E4096" w:rsidR="00A70F71" w:rsidRPr="000D2DEF" w:rsidRDefault="00A70F71" w:rsidP="000D2DEF">
      <w:pPr>
        <w:pStyle w:val="ListParagraph"/>
        <w:numPr>
          <w:ilvl w:val="0"/>
          <w:numId w:val="40"/>
        </w:numPr>
        <w:spacing w:after="150" w:line="240" w:lineRule="auto"/>
        <w:textAlignment w:val="baseline"/>
        <w:rPr>
          <w:rFonts w:ascii="Times New Roman" w:hAnsi="Times New Roman" w:cs="Times New Roman"/>
          <w:sz w:val="24"/>
          <w:szCs w:val="24"/>
        </w:rPr>
      </w:pPr>
      <w:r w:rsidRPr="000D2DEF">
        <w:rPr>
          <w:rFonts w:ascii="Times New Roman" w:hAnsi="Times New Roman" w:cs="Times New Roman"/>
          <w:sz w:val="24"/>
          <w:szCs w:val="24"/>
        </w:rPr>
        <w:t xml:space="preserve">A letter from the NCSE confirming that the child is known to them and that the child has the required diagnosis and recommendation for a special class for Autism. </w:t>
      </w:r>
    </w:p>
    <w:p w14:paraId="6A169AAB" w14:textId="77777777" w:rsidR="00A70F71" w:rsidRPr="00A70F71" w:rsidRDefault="00A70F71" w:rsidP="00A70F71">
      <w:pPr>
        <w:spacing w:after="150" w:line="240" w:lineRule="auto"/>
        <w:ind w:left="720"/>
        <w:textAlignment w:val="baseline"/>
        <w:rPr>
          <w:rFonts w:ascii="Times New Roman" w:eastAsia="Times New Roman" w:hAnsi="Times New Roman" w:cs="Times New Roman"/>
          <w:color w:val="000000"/>
          <w:sz w:val="24"/>
          <w:szCs w:val="24"/>
          <w:lang w:eastAsia="en-IE"/>
        </w:rPr>
      </w:pPr>
    </w:p>
    <w:p w14:paraId="20DF57EE" w14:textId="1C3CDF9B" w:rsidR="00AA546F" w:rsidRPr="00CE65F2" w:rsidRDefault="005A4FB6" w:rsidP="00AA546F">
      <w:pPr>
        <w:spacing w:after="240" w:line="240" w:lineRule="auto"/>
        <w:rPr>
          <w:rFonts w:ascii="Times New Roman" w:eastAsia="Times New Roman" w:hAnsi="Times New Roman" w:cs="Times New Roman"/>
          <w:b/>
          <w:bCs/>
          <w:sz w:val="24"/>
          <w:szCs w:val="24"/>
          <w:lang w:eastAsia="en-IE"/>
        </w:rPr>
      </w:pPr>
      <w:r w:rsidRPr="00CE65F2">
        <w:rPr>
          <w:rFonts w:ascii="Times New Roman" w:eastAsia="Times New Roman" w:hAnsi="Times New Roman" w:cs="Times New Roman"/>
          <w:b/>
          <w:bCs/>
          <w:sz w:val="24"/>
          <w:szCs w:val="24"/>
          <w:lang w:eastAsia="en-IE"/>
        </w:rPr>
        <w:t>In the event that there are two or more students tied for a place or places in any of the selection criteria categories above (the number of applicants exceeds the number of remaining places), the following arrangements will apply:</w:t>
      </w:r>
    </w:p>
    <w:p w14:paraId="665AF6A0" w14:textId="57FA123D" w:rsidR="005A4FB6" w:rsidRPr="00CE65F2" w:rsidRDefault="005A4FB6" w:rsidP="00AA546F">
      <w:pPr>
        <w:spacing w:after="24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sz w:val="24"/>
          <w:szCs w:val="24"/>
          <w:lang w:eastAsia="en-IE"/>
        </w:rPr>
        <w:t>Priority will be given to the oldest child. If two children have the same date of birth, then, time of birth will be used to determine priority.</w:t>
      </w:r>
    </w:p>
    <w:p w14:paraId="333D10B1" w14:textId="77777777" w:rsidR="00AA546F" w:rsidRPr="00CE65F2" w:rsidRDefault="00AA546F" w:rsidP="00AA546F">
      <w:pPr>
        <w:numPr>
          <w:ilvl w:val="0"/>
          <w:numId w:val="16"/>
        </w:numPr>
        <w:spacing w:before="40" w:after="0" w:line="240" w:lineRule="auto"/>
        <w:textAlignment w:val="baseline"/>
        <w:outlineLvl w:val="1"/>
        <w:rPr>
          <w:rFonts w:ascii="Times New Roman" w:eastAsia="Times New Roman" w:hAnsi="Times New Roman" w:cs="Times New Roman"/>
          <w:b/>
          <w:bCs/>
          <w:smallCaps/>
          <w:color w:val="385623"/>
          <w:sz w:val="24"/>
          <w:szCs w:val="24"/>
          <w:lang w:eastAsia="en-IE"/>
        </w:rPr>
      </w:pPr>
      <w:r w:rsidRPr="00CE65F2">
        <w:rPr>
          <w:rFonts w:ascii="Times New Roman" w:eastAsia="Times New Roman" w:hAnsi="Times New Roman" w:cs="Times New Roman"/>
          <w:b/>
          <w:bCs/>
          <w:smallCaps/>
          <w:color w:val="385623"/>
          <w:sz w:val="24"/>
          <w:szCs w:val="24"/>
          <w:lang w:eastAsia="en-IE"/>
        </w:rPr>
        <w:t>What will not be considered or taken into account</w:t>
      </w:r>
    </w:p>
    <w:p w14:paraId="48B617DD"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In accordance with section 62(7) (e) of the Education Act, the school will not consider or take into account any of the following in deciding on applications for admission or when placing a student on a waiting list for admission to the school:</w:t>
      </w:r>
    </w:p>
    <w:p w14:paraId="0CBE50A8" w14:textId="77777777" w:rsidR="00AA546F" w:rsidRPr="00CE65F2" w:rsidRDefault="00AA546F" w:rsidP="00AA546F">
      <w:pPr>
        <w:spacing w:after="240" w:line="240" w:lineRule="auto"/>
        <w:rPr>
          <w:rFonts w:ascii="Times New Roman" w:eastAsia="Times New Roman" w:hAnsi="Times New Roman" w:cs="Times New Roman"/>
          <w:sz w:val="24"/>
          <w:szCs w:val="24"/>
          <w:lang w:eastAsia="en-IE"/>
        </w:rPr>
      </w:pPr>
    </w:p>
    <w:p w14:paraId="7C28E890" w14:textId="77777777" w:rsidR="00AA546F" w:rsidRPr="00CE65F2" w:rsidRDefault="00AA546F" w:rsidP="00AA546F">
      <w:pPr>
        <w:numPr>
          <w:ilvl w:val="0"/>
          <w:numId w:val="17"/>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 xml:space="preserve">a student’s prior attendance at a pre-school or pre-school service, including </w:t>
      </w:r>
      <w:proofErr w:type="spellStart"/>
      <w:r w:rsidRPr="00CE65F2">
        <w:rPr>
          <w:rFonts w:ascii="Times New Roman" w:eastAsia="Times New Roman" w:hAnsi="Times New Roman" w:cs="Times New Roman"/>
          <w:color w:val="000000"/>
          <w:sz w:val="24"/>
          <w:szCs w:val="24"/>
          <w:lang w:eastAsia="en-IE"/>
        </w:rPr>
        <w:t>naíonraí</w:t>
      </w:r>
      <w:proofErr w:type="spellEnd"/>
      <w:r w:rsidRPr="00CE65F2">
        <w:rPr>
          <w:rFonts w:ascii="Times New Roman" w:eastAsia="Times New Roman" w:hAnsi="Times New Roman" w:cs="Times New Roman"/>
          <w:color w:val="000000"/>
          <w:sz w:val="24"/>
          <w:szCs w:val="24"/>
          <w:lang w:eastAsia="en-IE"/>
        </w:rPr>
        <w:t>, </w:t>
      </w:r>
    </w:p>
    <w:p w14:paraId="486ECA9B" w14:textId="77777777" w:rsidR="00AA546F" w:rsidRPr="00BF07A0" w:rsidRDefault="00AA546F" w:rsidP="00AA546F">
      <w:pPr>
        <w:spacing w:line="240" w:lineRule="auto"/>
        <w:ind w:left="720"/>
        <w:rPr>
          <w:rFonts w:ascii="Times New Roman" w:eastAsia="Times New Roman" w:hAnsi="Times New Roman" w:cs="Times New Roman"/>
          <w:sz w:val="24"/>
          <w:szCs w:val="24"/>
          <w:lang w:eastAsia="en-IE"/>
        </w:rPr>
      </w:pPr>
      <w:r w:rsidRPr="00BF07A0">
        <w:rPr>
          <w:rFonts w:ascii="Times New Roman" w:eastAsia="Times New Roman" w:hAnsi="Times New Roman" w:cs="Times New Roman"/>
          <w:sz w:val="24"/>
          <w:szCs w:val="24"/>
          <w:lang w:eastAsia="en-IE"/>
        </w:rPr>
        <w:t>other than in relation to a student’s prior attendance at—</w:t>
      </w:r>
    </w:p>
    <w:p w14:paraId="5D5F8488" w14:textId="77777777" w:rsidR="00AA546F" w:rsidRPr="00BF07A0" w:rsidRDefault="00AA546F" w:rsidP="00AA546F">
      <w:pPr>
        <w:numPr>
          <w:ilvl w:val="0"/>
          <w:numId w:val="18"/>
        </w:numPr>
        <w:spacing w:after="0" w:line="240" w:lineRule="auto"/>
        <w:textAlignment w:val="baseline"/>
        <w:rPr>
          <w:rFonts w:ascii="Times New Roman" w:eastAsia="Times New Roman" w:hAnsi="Times New Roman" w:cs="Times New Roman"/>
          <w:sz w:val="24"/>
          <w:szCs w:val="24"/>
          <w:lang w:eastAsia="en-IE"/>
        </w:rPr>
      </w:pPr>
      <w:r w:rsidRPr="00BF07A0">
        <w:rPr>
          <w:rFonts w:ascii="Times New Roman" w:eastAsia="Times New Roman" w:hAnsi="Times New Roman" w:cs="Times New Roman"/>
          <w:sz w:val="24"/>
          <w:szCs w:val="24"/>
          <w:lang w:eastAsia="en-IE"/>
        </w:rPr>
        <w:t>an early intervention class, or</w:t>
      </w:r>
    </w:p>
    <w:p w14:paraId="346C48A6" w14:textId="77777777" w:rsidR="00AA546F" w:rsidRPr="00BF07A0" w:rsidRDefault="00AA546F" w:rsidP="00AA546F">
      <w:pPr>
        <w:numPr>
          <w:ilvl w:val="0"/>
          <w:numId w:val="18"/>
        </w:numPr>
        <w:spacing w:line="240" w:lineRule="auto"/>
        <w:textAlignment w:val="baseline"/>
        <w:rPr>
          <w:rFonts w:ascii="Times New Roman" w:eastAsia="Times New Roman" w:hAnsi="Times New Roman" w:cs="Times New Roman"/>
          <w:sz w:val="24"/>
          <w:szCs w:val="24"/>
          <w:lang w:eastAsia="en-IE"/>
        </w:rPr>
      </w:pPr>
      <w:r w:rsidRPr="00BF07A0">
        <w:rPr>
          <w:rFonts w:ascii="Times New Roman" w:eastAsia="Times New Roman" w:hAnsi="Times New Roman" w:cs="Times New Roman"/>
          <w:sz w:val="24"/>
          <w:szCs w:val="24"/>
          <w:lang w:eastAsia="en-IE"/>
        </w:rPr>
        <w:t>an early start pre-school, specified in a list published by the Minister from time to time;</w:t>
      </w:r>
    </w:p>
    <w:p w14:paraId="392BC9B8" w14:textId="77777777" w:rsidR="00AA546F" w:rsidRPr="00CE65F2" w:rsidRDefault="00AA546F" w:rsidP="00AA546F">
      <w:pPr>
        <w:numPr>
          <w:ilvl w:val="0"/>
          <w:numId w:val="19"/>
        </w:numPr>
        <w:spacing w:after="0" w:line="240" w:lineRule="auto"/>
        <w:ind w:left="786"/>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the payment of fees or contributions (howsoever described) to the school; </w:t>
      </w:r>
    </w:p>
    <w:p w14:paraId="5FE66146"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242E9492" w14:textId="2AC07D6A" w:rsidR="00AA546F" w:rsidRPr="00CE65F2" w:rsidRDefault="00AA546F" w:rsidP="00AA546F">
      <w:pPr>
        <w:numPr>
          <w:ilvl w:val="0"/>
          <w:numId w:val="20"/>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a student’s academic ability, skills or aptitude;</w:t>
      </w:r>
      <w:r w:rsidR="00A22098" w:rsidRPr="00CE65F2">
        <w:rPr>
          <w:rFonts w:ascii="Times New Roman" w:eastAsia="Times New Roman" w:hAnsi="Times New Roman" w:cs="Times New Roman"/>
          <w:color w:val="000000"/>
          <w:sz w:val="24"/>
          <w:szCs w:val="24"/>
          <w:lang w:eastAsia="en-IE"/>
        </w:rPr>
        <w:t xml:space="preserve"> other than in relation to a special class insofar as it is necessary in order to ascertain whether or not the student has the category of special educational needs.</w:t>
      </w:r>
    </w:p>
    <w:p w14:paraId="2A066C39"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53728F9D" w14:textId="77777777" w:rsidR="00AA546F" w:rsidRPr="00CE65F2" w:rsidRDefault="00AA546F" w:rsidP="00AA546F">
      <w:pPr>
        <w:numPr>
          <w:ilvl w:val="0"/>
          <w:numId w:val="21"/>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the occupation, financial status, academic ability, skills or aptitude of a student’s parents;</w:t>
      </w:r>
    </w:p>
    <w:p w14:paraId="6CFC49C2"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25A67B82" w14:textId="77777777" w:rsidR="00AA546F" w:rsidRPr="00CE65F2" w:rsidRDefault="00AA546F" w:rsidP="00AA546F">
      <w:pPr>
        <w:numPr>
          <w:ilvl w:val="0"/>
          <w:numId w:val="22"/>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a requirement that a student, or his or her parents, attend an interview, open day or other meeting as a condition of admission; </w:t>
      </w:r>
    </w:p>
    <w:p w14:paraId="7EDCF095" w14:textId="77777777" w:rsidR="00AA546F" w:rsidRPr="00BF07A0" w:rsidRDefault="00AA546F" w:rsidP="00AA546F">
      <w:pPr>
        <w:spacing w:after="0" w:line="240" w:lineRule="auto"/>
        <w:rPr>
          <w:rFonts w:ascii="Times New Roman" w:eastAsia="Times New Roman" w:hAnsi="Times New Roman" w:cs="Times New Roman"/>
          <w:sz w:val="24"/>
          <w:szCs w:val="24"/>
          <w:lang w:eastAsia="en-IE"/>
        </w:rPr>
      </w:pPr>
    </w:p>
    <w:p w14:paraId="7D067378" w14:textId="77777777" w:rsidR="00AA546F" w:rsidRPr="00BF07A0" w:rsidRDefault="00AA546F" w:rsidP="00AA546F">
      <w:pPr>
        <w:numPr>
          <w:ilvl w:val="0"/>
          <w:numId w:val="23"/>
        </w:numPr>
        <w:spacing w:after="0" w:line="240" w:lineRule="auto"/>
        <w:textAlignment w:val="baseline"/>
        <w:rPr>
          <w:rFonts w:ascii="Times New Roman" w:eastAsia="Times New Roman" w:hAnsi="Times New Roman" w:cs="Times New Roman"/>
          <w:sz w:val="24"/>
          <w:szCs w:val="24"/>
          <w:lang w:eastAsia="en-IE"/>
        </w:rPr>
      </w:pPr>
      <w:r w:rsidRPr="00BF07A0">
        <w:rPr>
          <w:rFonts w:ascii="Times New Roman" w:eastAsia="Times New Roman" w:hAnsi="Times New Roman" w:cs="Times New Roman"/>
          <w:sz w:val="24"/>
          <w:szCs w:val="24"/>
          <w:lang w:eastAsia="en-IE"/>
        </w:rPr>
        <w:t>a student’s connection to the school by virtue of a member of his or her family attending or having previously attended the school;</w:t>
      </w:r>
    </w:p>
    <w:p w14:paraId="7B88BFCC" w14:textId="6D7901D6" w:rsidR="00AA546F" w:rsidRPr="00BF07A0" w:rsidRDefault="00AA546F" w:rsidP="00AA546F">
      <w:pPr>
        <w:spacing w:after="0" w:line="240" w:lineRule="auto"/>
        <w:ind w:left="720"/>
        <w:rPr>
          <w:rFonts w:ascii="Times New Roman" w:eastAsia="Times New Roman" w:hAnsi="Times New Roman" w:cs="Times New Roman"/>
          <w:sz w:val="24"/>
          <w:szCs w:val="24"/>
          <w:lang w:eastAsia="en-IE"/>
        </w:rPr>
      </w:pPr>
      <w:r w:rsidRPr="00BF07A0">
        <w:rPr>
          <w:rFonts w:ascii="Times New Roman" w:eastAsia="Times New Roman" w:hAnsi="Times New Roman" w:cs="Times New Roman"/>
          <w:sz w:val="24"/>
          <w:szCs w:val="24"/>
          <w:lang w:eastAsia="en-IE"/>
        </w:rPr>
        <w:t>or having attended the school </w:t>
      </w:r>
      <w:r w:rsidR="00BF07A0" w:rsidRPr="00BF07A0">
        <w:rPr>
          <w:rFonts w:ascii="Times New Roman" w:eastAsia="Times New Roman" w:hAnsi="Times New Roman" w:cs="Times New Roman"/>
          <w:sz w:val="24"/>
          <w:szCs w:val="24"/>
          <w:lang w:eastAsia="en-IE"/>
        </w:rPr>
        <w:t>other than, siblings of a student attending</w:t>
      </w:r>
    </w:p>
    <w:p w14:paraId="4832E307"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633C6F5D" w14:textId="77777777" w:rsidR="00AA546F" w:rsidRPr="00CE65F2" w:rsidRDefault="00AA546F" w:rsidP="00AA546F">
      <w:pPr>
        <w:numPr>
          <w:ilvl w:val="0"/>
          <w:numId w:val="24"/>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lastRenderedPageBreak/>
        <w:t>the date and time on which an application for admission was received by the school, </w:t>
      </w:r>
    </w:p>
    <w:p w14:paraId="20892B3D" w14:textId="7EA6C075" w:rsidR="00AA546F" w:rsidRPr="00BF07A0" w:rsidRDefault="00AA546F" w:rsidP="00AA546F">
      <w:pPr>
        <w:spacing w:line="240" w:lineRule="auto"/>
        <w:ind w:left="720"/>
        <w:rPr>
          <w:rFonts w:ascii="Times New Roman" w:eastAsia="Times New Roman" w:hAnsi="Times New Roman" w:cs="Times New Roman"/>
          <w:sz w:val="24"/>
          <w:szCs w:val="24"/>
          <w:lang w:eastAsia="en-IE"/>
        </w:rPr>
      </w:pPr>
      <w:r w:rsidRPr="00BF07A0">
        <w:rPr>
          <w:rFonts w:ascii="Times New Roman" w:eastAsia="Times New Roman" w:hAnsi="Times New Roman" w:cs="Times New Roman"/>
          <w:sz w:val="24"/>
          <w:szCs w:val="24"/>
          <w:lang w:eastAsia="en-IE"/>
        </w:rPr>
        <w:t>subject to the application being received at any time during the period specified for receiving applications set out in the annual admission notice of the school for the school year concerned.</w:t>
      </w:r>
    </w:p>
    <w:p w14:paraId="494C7E94"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16A0CF2E" w14:textId="77777777" w:rsidR="00AA546F" w:rsidRPr="00CE65F2" w:rsidRDefault="00AA546F" w:rsidP="00AA546F">
      <w:pPr>
        <w:numPr>
          <w:ilvl w:val="0"/>
          <w:numId w:val="25"/>
        </w:numPr>
        <w:spacing w:before="40" w:after="0" w:line="240" w:lineRule="auto"/>
        <w:textAlignment w:val="baseline"/>
        <w:outlineLvl w:val="1"/>
        <w:rPr>
          <w:rFonts w:ascii="Times New Roman" w:eastAsia="Times New Roman" w:hAnsi="Times New Roman" w:cs="Times New Roman"/>
          <w:b/>
          <w:bCs/>
          <w:smallCaps/>
          <w:color w:val="385623"/>
          <w:sz w:val="24"/>
          <w:szCs w:val="24"/>
          <w:lang w:eastAsia="en-IE"/>
        </w:rPr>
      </w:pPr>
      <w:r w:rsidRPr="00CE65F2">
        <w:rPr>
          <w:rFonts w:ascii="Times New Roman" w:eastAsia="Times New Roman" w:hAnsi="Times New Roman" w:cs="Times New Roman"/>
          <w:b/>
          <w:bCs/>
          <w:smallCaps/>
          <w:color w:val="385623"/>
          <w:sz w:val="24"/>
          <w:szCs w:val="24"/>
          <w:lang w:eastAsia="en-IE"/>
        </w:rPr>
        <w:t>Decisions on applications </w:t>
      </w:r>
    </w:p>
    <w:p w14:paraId="3238E244"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4B4D1A47"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 xml:space="preserve">All decisions on applications for admission to </w:t>
      </w:r>
      <w:proofErr w:type="spellStart"/>
      <w:r w:rsidRPr="00CE65F2">
        <w:rPr>
          <w:rFonts w:ascii="Times New Roman" w:eastAsia="Times New Roman" w:hAnsi="Times New Roman" w:cs="Times New Roman"/>
          <w:color w:val="000000"/>
          <w:sz w:val="24"/>
          <w:szCs w:val="24"/>
          <w:lang w:eastAsia="en-IE"/>
        </w:rPr>
        <w:t>St.Joseph’s</w:t>
      </w:r>
      <w:proofErr w:type="spellEnd"/>
      <w:r w:rsidRPr="00CE65F2">
        <w:rPr>
          <w:rFonts w:ascii="Times New Roman" w:eastAsia="Times New Roman" w:hAnsi="Times New Roman" w:cs="Times New Roman"/>
          <w:color w:val="000000"/>
          <w:sz w:val="24"/>
          <w:szCs w:val="24"/>
          <w:lang w:eastAsia="en-IE"/>
        </w:rPr>
        <w:t xml:space="preserve"> N.S. will be based on the following:</w:t>
      </w:r>
    </w:p>
    <w:p w14:paraId="67F5EBE2" w14:textId="77777777" w:rsidR="00AA546F" w:rsidRPr="00CE65F2" w:rsidRDefault="00AA546F" w:rsidP="00AA546F">
      <w:pPr>
        <w:numPr>
          <w:ilvl w:val="0"/>
          <w:numId w:val="26"/>
        </w:numPr>
        <w:spacing w:after="0" w:line="240" w:lineRule="auto"/>
        <w:ind w:left="426"/>
        <w:textAlignment w:val="baseline"/>
        <w:rPr>
          <w:rFonts w:ascii="Times New Roman" w:eastAsia="Times New Roman" w:hAnsi="Times New Roman" w:cs="Times New Roman"/>
          <w:b/>
          <w:bCs/>
          <w:color w:val="000000"/>
          <w:sz w:val="24"/>
          <w:szCs w:val="24"/>
          <w:lang w:eastAsia="en-IE"/>
        </w:rPr>
      </w:pPr>
      <w:r w:rsidRPr="00CE65F2">
        <w:rPr>
          <w:rFonts w:ascii="Times New Roman" w:eastAsia="Times New Roman" w:hAnsi="Times New Roman" w:cs="Times New Roman"/>
          <w:color w:val="000000"/>
          <w:sz w:val="24"/>
          <w:szCs w:val="24"/>
          <w:lang w:eastAsia="en-IE"/>
        </w:rPr>
        <w:t>Our school’s admission policy</w:t>
      </w:r>
    </w:p>
    <w:p w14:paraId="606731FD" w14:textId="77777777" w:rsidR="00AA546F" w:rsidRPr="00CE65F2" w:rsidRDefault="00AA546F" w:rsidP="00AA546F">
      <w:pPr>
        <w:numPr>
          <w:ilvl w:val="0"/>
          <w:numId w:val="26"/>
        </w:numPr>
        <w:spacing w:after="0" w:line="240" w:lineRule="auto"/>
        <w:ind w:left="426"/>
        <w:textAlignment w:val="baseline"/>
        <w:rPr>
          <w:rFonts w:ascii="Times New Roman" w:eastAsia="Times New Roman" w:hAnsi="Times New Roman" w:cs="Times New Roman"/>
          <w:b/>
          <w:bCs/>
          <w:color w:val="000000"/>
          <w:sz w:val="24"/>
          <w:szCs w:val="24"/>
          <w:lang w:eastAsia="en-IE"/>
        </w:rPr>
      </w:pPr>
      <w:r w:rsidRPr="00CE65F2">
        <w:rPr>
          <w:rFonts w:ascii="Times New Roman" w:eastAsia="Times New Roman" w:hAnsi="Times New Roman" w:cs="Times New Roman"/>
          <w:color w:val="000000"/>
          <w:sz w:val="24"/>
          <w:szCs w:val="24"/>
          <w:lang w:eastAsia="en-IE"/>
        </w:rPr>
        <w:t>The school’s annual admission notice </w:t>
      </w:r>
    </w:p>
    <w:p w14:paraId="71F59E89" w14:textId="77777777" w:rsidR="00AA546F" w:rsidRPr="00CE65F2" w:rsidRDefault="00AA546F" w:rsidP="00AA546F">
      <w:pPr>
        <w:numPr>
          <w:ilvl w:val="0"/>
          <w:numId w:val="26"/>
        </w:numPr>
        <w:spacing w:after="0" w:line="240" w:lineRule="auto"/>
        <w:ind w:left="426"/>
        <w:textAlignment w:val="baseline"/>
        <w:rPr>
          <w:rFonts w:ascii="Times New Roman" w:eastAsia="Times New Roman" w:hAnsi="Times New Roman" w:cs="Times New Roman"/>
          <w:b/>
          <w:bCs/>
          <w:color w:val="000000"/>
          <w:sz w:val="24"/>
          <w:szCs w:val="24"/>
          <w:lang w:eastAsia="en-IE"/>
        </w:rPr>
      </w:pPr>
      <w:r w:rsidRPr="00CE65F2">
        <w:rPr>
          <w:rFonts w:ascii="Times New Roman" w:eastAsia="Times New Roman" w:hAnsi="Times New Roman" w:cs="Times New Roman"/>
          <w:color w:val="000000"/>
          <w:sz w:val="24"/>
          <w:szCs w:val="24"/>
          <w:lang w:eastAsia="en-IE"/>
        </w:rPr>
        <w:t>The information</w:t>
      </w:r>
      <w:r w:rsidRPr="00CE65F2">
        <w:rPr>
          <w:rFonts w:ascii="Times New Roman" w:eastAsia="Times New Roman" w:hAnsi="Times New Roman" w:cs="Times New Roman"/>
          <w:color w:val="0070C0"/>
          <w:sz w:val="24"/>
          <w:szCs w:val="24"/>
          <w:lang w:eastAsia="en-IE"/>
        </w:rPr>
        <w:t xml:space="preserve"> </w:t>
      </w:r>
      <w:r w:rsidRPr="00CE65F2">
        <w:rPr>
          <w:rFonts w:ascii="Times New Roman" w:eastAsia="Times New Roman" w:hAnsi="Times New Roman" w:cs="Times New Roman"/>
          <w:color w:val="000000"/>
          <w:sz w:val="24"/>
          <w:szCs w:val="24"/>
          <w:lang w:eastAsia="en-IE"/>
        </w:rPr>
        <w:t>provided by the applicant in the school’s official application form received during the period specified in our annual admission notice for receiving applications</w:t>
      </w:r>
    </w:p>
    <w:p w14:paraId="76CFCF9F"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1D5D0FA8" w14:textId="77777777" w:rsidR="00AA546F" w:rsidRPr="00CE65F2" w:rsidRDefault="00AA546F" w:rsidP="00AA546F">
      <w:pPr>
        <w:spacing w:after="0" w:line="240" w:lineRule="auto"/>
        <w:ind w:left="426"/>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(Please see section 1</w:t>
      </w:r>
      <w:r w:rsidRPr="00CE65F2">
        <w:rPr>
          <w:rFonts w:ascii="Times New Roman" w:eastAsia="Times New Roman" w:hAnsi="Times New Roman" w:cs="Times New Roman"/>
          <w:color w:val="0000AA"/>
          <w:sz w:val="24"/>
          <w:szCs w:val="24"/>
          <w:u w:val="single"/>
          <w:lang w:eastAsia="en-IE"/>
        </w:rPr>
        <w:t>3</w:t>
      </w:r>
      <w:r w:rsidRPr="00CE65F2">
        <w:rPr>
          <w:rFonts w:ascii="Times New Roman" w:eastAsia="Times New Roman" w:hAnsi="Times New Roman" w:cs="Times New Roman"/>
          <w:color w:val="000000"/>
          <w:sz w:val="24"/>
          <w:szCs w:val="24"/>
          <w:lang w:eastAsia="en-IE"/>
        </w:rPr>
        <w:t xml:space="preserve"> below in relation to applications received outside of the admissions period and section 14 below in relation to applications for places in years other than the intake group.)</w:t>
      </w:r>
    </w:p>
    <w:p w14:paraId="162E747A"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0F373B00"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Selection criteria that are not included in our school admission policy will not be used to make a decision on an application for a place in our school.</w:t>
      </w:r>
    </w:p>
    <w:p w14:paraId="54DF17D6"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0DA2465C" w14:textId="77777777" w:rsidR="00AA546F" w:rsidRPr="00CE65F2" w:rsidRDefault="00AA546F" w:rsidP="00AA546F">
      <w:pPr>
        <w:numPr>
          <w:ilvl w:val="0"/>
          <w:numId w:val="27"/>
        </w:numPr>
        <w:spacing w:before="40" w:after="0" w:line="240" w:lineRule="auto"/>
        <w:textAlignment w:val="baseline"/>
        <w:outlineLvl w:val="1"/>
        <w:rPr>
          <w:rFonts w:ascii="Times New Roman" w:eastAsia="Times New Roman" w:hAnsi="Times New Roman" w:cs="Times New Roman"/>
          <w:b/>
          <w:bCs/>
          <w:smallCaps/>
          <w:color w:val="385623"/>
          <w:sz w:val="24"/>
          <w:szCs w:val="24"/>
          <w:lang w:eastAsia="en-IE"/>
        </w:rPr>
      </w:pPr>
      <w:r w:rsidRPr="00CE65F2">
        <w:rPr>
          <w:rFonts w:ascii="Times New Roman" w:eastAsia="Times New Roman" w:hAnsi="Times New Roman" w:cs="Times New Roman"/>
          <w:b/>
          <w:bCs/>
          <w:smallCaps/>
          <w:color w:val="385623"/>
          <w:sz w:val="24"/>
          <w:szCs w:val="24"/>
          <w:lang w:eastAsia="en-IE"/>
        </w:rPr>
        <w:t>Notifying applicants of decisions</w:t>
      </w:r>
    </w:p>
    <w:p w14:paraId="2571F431"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1FB1BB31"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Applicants will be informed in writing as to the decision of the school, within the timeline outlined in the annual admissions notice. </w:t>
      </w:r>
    </w:p>
    <w:p w14:paraId="006713E8"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0D735B3D"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If a student is not offered a place in our school, the reasons why they were not offered a place will be communicated in writing to the applicant, including, where applicable, details of the student’s ranking against the selection criteria and details of the student’s place on the waiting list for the school year concerned.  </w:t>
      </w:r>
    </w:p>
    <w:p w14:paraId="1D7FF03B"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502FCAB3"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Applicants will be informed of the right to seek a review/right of appeal of the school’s decision (see section 17 below for further details).</w:t>
      </w:r>
    </w:p>
    <w:p w14:paraId="54801B14" w14:textId="77777777" w:rsidR="00AA546F" w:rsidRPr="00CE65F2" w:rsidRDefault="00AA546F" w:rsidP="00AA546F">
      <w:pPr>
        <w:spacing w:after="240" w:line="240" w:lineRule="auto"/>
        <w:rPr>
          <w:rFonts w:ascii="Times New Roman" w:eastAsia="Times New Roman" w:hAnsi="Times New Roman" w:cs="Times New Roman"/>
          <w:sz w:val="24"/>
          <w:szCs w:val="24"/>
          <w:lang w:eastAsia="en-IE"/>
        </w:rPr>
      </w:pPr>
    </w:p>
    <w:p w14:paraId="519BB73D" w14:textId="77777777" w:rsidR="00AA546F" w:rsidRPr="00CE65F2" w:rsidRDefault="00AA546F" w:rsidP="00AA546F">
      <w:pPr>
        <w:numPr>
          <w:ilvl w:val="0"/>
          <w:numId w:val="28"/>
        </w:numPr>
        <w:spacing w:before="40" w:after="0" w:line="240" w:lineRule="auto"/>
        <w:textAlignment w:val="baseline"/>
        <w:outlineLvl w:val="1"/>
        <w:rPr>
          <w:rFonts w:ascii="Times New Roman" w:eastAsia="Times New Roman" w:hAnsi="Times New Roman" w:cs="Times New Roman"/>
          <w:b/>
          <w:bCs/>
          <w:smallCaps/>
          <w:color w:val="385623"/>
          <w:sz w:val="24"/>
          <w:szCs w:val="24"/>
          <w:lang w:eastAsia="en-IE"/>
        </w:rPr>
      </w:pPr>
      <w:r w:rsidRPr="00CE65F2">
        <w:rPr>
          <w:rFonts w:ascii="Times New Roman" w:eastAsia="Times New Roman" w:hAnsi="Times New Roman" w:cs="Times New Roman"/>
          <w:b/>
          <w:bCs/>
          <w:smallCaps/>
          <w:color w:val="385623"/>
          <w:sz w:val="24"/>
          <w:szCs w:val="24"/>
          <w:lang w:eastAsia="en-IE"/>
        </w:rPr>
        <w:t> Acceptance of an offer of a place by an applicant</w:t>
      </w:r>
    </w:p>
    <w:p w14:paraId="5DD18B5B"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4ADC06FD"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 xml:space="preserve">In accepting an offer of admission from </w:t>
      </w:r>
      <w:proofErr w:type="spellStart"/>
      <w:r w:rsidRPr="00CE65F2">
        <w:rPr>
          <w:rFonts w:ascii="Times New Roman" w:eastAsia="Times New Roman" w:hAnsi="Times New Roman" w:cs="Times New Roman"/>
          <w:color w:val="000000"/>
          <w:sz w:val="24"/>
          <w:szCs w:val="24"/>
          <w:lang w:eastAsia="en-IE"/>
        </w:rPr>
        <w:t>St.Joseph’s</w:t>
      </w:r>
      <w:proofErr w:type="spellEnd"/>
      <w:r w:rsidRPr="00CE65F2">
        <w:rPr>
          <w:rFonts w:ascii="Times New Roman" w:eastAsia="Times New Roman" w:hAnsi="Times New Roman" w:cs="Times New Roman"/>
          <w:color w:val="000000"/>
          <w:sz w:val="24"/>
          <w:szCs w:val="24"/>
          <w:lang w:eastAsia="en-IE"/>
        </w:rPr>
        <w:t xml:space="preserve"> N.S., you must indicate—</w:t>
      </w:r>
    </w:p>
    <w:p w14:paraId="7604E515"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34D55A47"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w:t>
      </w:r>
      <w:proofErr w:type="spellStart"/>
      <w:r w:rsidRPr="00CE65F2">
        <w:rPr>
          <w:rFonts w:ascii="Times New Roman" w:eastAsia="Times New Roman" w:hAnsi="Times New Roman" w:cs="Times New Roman"/>
          <w:color w:val="000000"/>
          <w:sz w:val="24"/>
          <w:szCs w:val="24"/>
          <w:lang w:eastAsia="en-IE"/>
        </w:rPr>
        <w:t>i</w:t>
      </w:r>
      <w:proofErr w:type="spellEnd"/>
      <w:r w:rsidRPr="00CE65F2">
        <w:rPr>
          <w:rFonts w:ascii="Times New Roman" w:eastAsia="Times New Roman" w:hAnsi="Times New Roman" w:cs="Times New Roman"/>
          <w:color w:val="000000"/>
          <w:sz w:val="24"/>
          <w:szCs w:val="24"/>
          <w:lang w:eastAsia="en-IE"/>
        </w:rPr>
        <w:t>) whether or not you have accepted an offer of admission for another school or schools. If you have accepted such an offer, you must also provide details of the offer or offers concerned and</w:t>
      </w:r>
    </w:p>
    <w:p w14:paraId="77F5352C"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1505E1F5"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(ii) whether or not you have applied for and awaiting confirmation of an offer of admission from another school or schools, and if so, you must provide details of the other school or schools concerned.</w:t>
      </w:r>
    </w:p>
    <w:p w14:paraId="1DBA28FB"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09C2E8C6" w14:textId="77777777" w:rsidR="00AA546F" w:rsidRPr="00CE65F2" w:rsidRDefault="00AA546F" w:rsidP="00AA546F">
      <w:pPr>
        <w:numPr>
          <w:ilvl w:val="0"/>
          <w:numId w:val="29"/>
        </w:numPr>
        <w:spacing w:before="40" w:after="0" w:line="240" w:lineRule="auto"/>
        <w:textAlignment w:val="baseline"/>
        <w:outlineLvl w:val="1"/>
        <w:rPr>
          <w:rFonts w:ascii="Times New Roman" w:eastAsia="Times New Roman" w:hAnsi="Times New Roman" w:cs="Times New Roman"/>
          <w:b/>
          <w:bCs/>
          <w:smallCaps/>
          <w:color w:val="385623"/>
          <w:sz w:val="24"/>
          <w:szCs w:val="24"/>
          <w:lang w:eastAsia="en-IE"/>
        </w:rPr>
      </w:pPr>
      <w:r w:rsidRPr="00CE65F2">
        <w:rPr>
          <w:rFonts w:ascii="Times New Roman" w:eastAsia="Times New Roman" w:hAnsi="Times New Roman" w:cs="Times New Roman"/>
          <w:b/>
          <w:bCs/>
          <w:smallCaps/>
          <w:color w:val="385623"/>
          <w:sz w:val="24"/>
          <w:szCs w:val="24"/>
          <w:lang w:eastAsia="en-IE"/>
        </w:rPr>
        <w:t>Circumstances in which offers may not be made or may be withdrawn</w:t>
      </w:r>
    </w:p>
    <w:p w14:paraId="1568A144"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69FF5D0E"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 xml:space="preserve">An offer of admission may not be made or may be withdrawn by </w:t>
      </w:r>
      <w:proofErr w:type="spellStart"/>
      <w:r w:rsidRPr="00CE65F2">
        <w:rPr>
          <w:rFonts w:ascii="Times New Roman" w:eastAsia="Times New Roman" w:hAnsi="Times New Roman" w:cs="Times New Roman"/>
          <w:color w:val="000000"/>
          <w:sz w:val="24"/>
          <w:szCs w:val="24"/>
          <w:lang w:eastAsia="en-IE"/>
        </w:rPr>
        <w:t>St.Joseph’s</w:t>
      </w:r>
      <w:proofErr w:type="spellEnd"/>
      <w:r w:rsidRPr="00CE65F2">
        <w:rPr>
          <w:rFonts w:ascii="Times New Roman" w:eastAsia="Times New Roman" w:hAnsi="Times New Roman" w:cs="Times New Roman"/>
          <w:color w:val="000000"/>
          <w:sz w:val="24"/>
          <w:szCs w:val="24"/>
          <w:lang w:eastAsia="en-IE"/>
        </w:rPr>
        <w:t xml:space="preserve"> N.S. where—</w:t>
      </w:r>
    </w:p>
    <w:p w14:paraId="04A1DA80" w14:textId="77777777" w:rsidR="00AA546F" w:rsidRPr="00CE65F2" w:rsidRDefault="00AA546F" w:rsidP="00AA546F">
      <w:pPr>
        <w:numPr>
          <w:ilvl w:val="0"/>
          <w:numId w:val="30"/>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it is established that information contained in the application is false or misleading.</w:t>
      </w:r>
    </w:p>
    <w:p w14:paraId="50481001" w14:textId="77777777" w:rsidR="00AA546F" w:rsidRPr="00CE65F2" w:rsidRDefault="00AA546F" w:rsidP="00AA546F">
      <w:pPr>
        <w:numPr>
          <w:ilvl w:val="0"/>
          <w:numId w:val="30"/>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an applicant fails to confirm acceptance of an offer of admission on or before the date set out in the annual admission notice of the school.</w:t>
      </w:r>
    </w:p>
    <w:p w14:paraId="779AD658" w14:textId="77777777" w:rsidR="00AA546F" w:rsidRPr="00CE65F2" w:rsidRDefault="00AA546F" w:rsidP="00AA546F">
      <w:pPr>
        <w:numPr>
          <w:ilvl w:val="0"/>
          <w:numId w:val="30"/>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the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 or</w:t>
      </w:r>
    </w:p>
    <w:p w14:paraId="0A1DE1F6" w14:textId="1361BF4D" w:rsidR="00AA546F" w:rsidRPr="00CE65F2" w:rsidRDefault="00AA546F" w:rsidP="00AA546F">
      <w:pPr>
        <w:numPr>
          <w:ilvl w:val="0"/>
          <w:numId w:val="30"/>
        </w:numPr>
        <w:spacing w:after="0" w:line="240" w:lineRule="auto"/>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 xml:space="preserve">an applicant has failed to comply with the requirements of ‘acceptance of an offer’ as set out in </w:t>
      </w:r>
      <w:r w:rsidRPr="00CE65F2">
        <w:rPr>
          <w:rFonts w:ascii="Times New Roman" w:eastAsia="Times New Roman" w:hAnsi="Times New Roman" w:cs="Times New Roman"/>
          <w:color w:val="0000AA"/>
          <w:sz w:val="24"/>
          <w:szCs w:val="24"/>
          <w:u w:val="single"/>
          <w:lang w:eastAsia="en-IE"/>
        </w:rPr>
        <w:t xml:space="preserve">section </w:t>
      </w:r>
      <w:r w:rsidR="00C40F60">
        <w:rPr>
          <w:rFonts w:ascii="Times New Roman" w:eastAsia="Times New Roman" w:hAnsi="Times New Roman" w:cs="Times New Roman"/>
          <w:color w:val="0000AA"/>
          <w:sz w:val="24"/>
          <w:szCs w:val="24"/>
          <w:u w:val="single"/>
          <w:lang w:eastAsia="en-IE"/>
        </w:rPr>
        <w:t>10</w:t>
      </w:r>
      <w:r w:rsidRPr="00CE65F2">
        <w:rPr>
          <w:rFonts w:ascii="Times New Roman" w:eastAsia="Times New Roman" w:hAnsi="Times New Roman" w:cs="Times New Roman"/>
          <w:color w:val="000000"/>
          <w:sz w:val="24"/>
          <w:szCs w:val="24"/>
          <w:lang w:eastAsia="en-IE"/>
        </w:rPr>
        <w:t xml:space="preserve"> above.</w:t>
      </w:r>
    </w:p>
    <w:p w14:paraId="377254BD"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38299D3E" w14:textId="77777777" w:rsidR="00AA546F" w:rsidRPr="00CE65F2" w:rsidRDefault="00AA546F" w:rsidP="00AA546F">
      <w:pPr>
        <w:numPr>
          <w:ilvl w:val="0"/>
          <w:numId w:val="31"/>
        </w:numPr>
        <w:spacing w:before="40" w:after="0" w:line="240" w:lineRule="auto"/>
        <w:textAlignment w:val="baseline"/>
        <w:outlineLvl w:val="1"/>
        <w:rPr>
          <w:rFonts w:ascii="Times New Roman" w:eastAsia="Times New Roman" w:hAnsi="Times New Roman" w:cs="Times New Roman"/>
          <w:b/>
          <w:bCs/>
          <w:smallCaps/>
          <w:color w:val="385623"/>
          <w:sz w:val="24"/>
          <w:szCs w:val="24"/>
          <w:lang w:eastAsia="en-IE"/>
        </w:rPr>
      </w:pPr>
      <w:r w:rsidRPr="00CE65F2">
        <w:rPr>
          <w:rFonts w:ascii="Times New Roman" w:eastAsia="Times New Roman" w:hAnsi="Times New Roman" w:cs="Times New Roman"/>
          <w:b/>
          <w:bCs/>
          <w:smallCaps/>
          <w:color w:val="385623"/>
          <w:sz w:val="24"/>
          <w:szCs w:val="24"/>
          <w:lang w:eastAsia="en-IE"/>
        </w:rPr>
        <w:t>Sharing of Data with other schools</w:t>
      </w:r>
    </w:p>
    <w:p w14:paraId="2F823169"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30AE537A"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Applicants should be aware that section 66(6) of the Education (Admission to Schools) Act 2018 allows for the sharing of certain information between schools in order to facilitate the efficient admission of students. </w:t>
      </w:r>
    </w:p>
    <w:p w14:paraId="2AC529FE" w14:textId="77777777" w:rsidR="00AA546F" w:rsidRPr="00CE65F2" w:rsidRDefault="00AA546F" w:rsidP="00AA546F">
      <w:pPr>
        <w:spacing w:after="0" w:line="240" w:lineRule="auto"/>
        <w:jc w:val="both"/>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Section 66(6) allows a school to provide a patron or another board of management with a list of the students in relation to whom—</w:t>
      </w:r>
    </w:p>
    <w:p w14:paraId="68E8B15D"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41E9308D" w14:textId="77777777" w:rsidR="00AA546F" w:rsidRPr="00CE65F2" w:rsidRDefault="00AA546F" w:rsidP="00AA546F">
      <w:pPr>
        <w:spacing w:after="0" w:line="240" w:lineRule="auto"/>
        <w:ind w:left="720"/>
        <w:jc w:val="both"/>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w:t>
      </w:r>
      <w:proofErr w:type="spellStart"/>
      <w:r w:rsidRPr="00CE65F2">
        <w:rPr>
          <w:rFonts w:ascii="Times New Roman" w:eastAsia="Times New Roman" w:hAnsi="Times New Roman" w:cs="Times New Roman"/>
          <w:color w:val="000000"/>
          <w:sz w:val="24"/>
          <w:szCs w:val="24"/>
          <w:lang w:eastAsia="en-IE"/>
        </w:rPr>
        <w:t>i</w:t>
      </w:r>
      <w:proofErr w:type="spellEnd"/>
      <w:r w:rsidRPr="00CE65F2">
        <w:rPr>
          <w:rFonts w:ascii="Times New Roman" w:eastAsia="Times New Roman" w:hAnsi="Times New Roman" w:cs="Times New Roman"/>
          <w:color w:val="000000"/>
          <w:sz w:val="24"/>
          <w:szCs w:val="24"/>
          <w:lang w:eastAsia="en-IE"/>
        </w:rPr>
        <w:t>) an application for admission to the school has been received,</w:t>
      </w:r>
    </w:p>
    <w:p w14:paraId="29F85D0D"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38168EAB" w14:textId="77777777" w:rsidR="00AA546F" w:rsidRPr="00CE65F2" w:rsidRDefault="00AA546F" w:rsidP="00AA546F">
      <w:pPr>
        <w:spacing w:after="0" w:line="240" w:lineRule="auto"/>
        <w:ind w:left="720"/>
        <w:jc w:val="both"/>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(ii) an offer of admission to the school has been made, or</w:t>
      </w:r>
    </w:p>
    <w:p w14:paraId="546C12E2"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511D3CFF" w14:textId="77777777" w:rsidR="00AA546F" w:rsidRPr="00CE65F2" w:rsidRDefault="00AA546F" w:rsidP="00AA546F">
      <w:pPr>
        <w:spacing w:after="0" w:line="240" w:lineRule="auto"/>
        <w:ind w:left="720"/>
        <w:jc w:val="both"/>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(iii) an offer of admission to the school has been accepted.</w:t>
      </w:r>
    </w:p>
    <w:p w14:paraId="69B9D4C2"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1923F351" w14:textId="77777777" w:rsidR="00AA546F" w:rsidRPr="00CE65F2" w:rsidRDefault="00AA546F" w:rsidP="00AA546F">
      <w:pPr>
        <w:spacing w:after="0" w:line="240" w:lineRule="auto"/>
        <w:jc w:val="both"/>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The list may include any or all of the following:</w:t>
      </w:r>
    </w:p>
    <w:p w14:paraId="133A1FED" w14:textId="77777777" w:rsidR="00AA546F" w:rsidRPr="00CE65F2" w:rsidRDefault="00AA546F" w:rsidP="00AA546F">
      <w:pPr>
        <w:spacing w:after="0" w:line="240" w:lineRule="auto"/>
        <w:ind w:left="720"/>
        <w:jc w:val="both"/>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br/>
        <w:t>(</w:t>
      </w:r>
      <w:proofErr w:type="spellStart"/>
      <w:r w:rsidRPr="00CE65F2">
        <w:rPr>
          <w:rFonts w:ascii="Times New Roman" w:eastAsia="Times New Roman" w:hAnsi="Times New Roman" w:cs="Times New Roman"/>
          <w:color w:val="000000"/>
          <w:sz w:val="24"/>
          <w:szCs w:val="24"/>
          <w:lang w:eastAsia="en-IE"/>
        </w:rPr>
        <w:t>i</w:t>
      </w:r>
      <w:proofErr w:type="spellEnd"/>
      <w:r w:rsidRPr="00CE65F2">
        <w:rPr>
          <w:rFonts w:ascii="Times New Roman" w:eastAsia="Times New Roman" w:hAnsi="Times New Roman" w:cs="Times New Roman"/>
          <w:color w:val="000000"/>
          <w:sz w:val="24"/>
          <w:szCs w:val="24"/>
          <w:lang w:eastAsia="en-IE"/>
        </w:rPr>
        <w:t>) the date on which an application for admission was received by the school;</w:t>
      </w:r>
    </w:p>
    <w:p w14:paraId="37E79519"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4A4FBD4B" w14:textId="77777777" w:rsidR="00AA546F" w:rsidRPr="00CE65F2" w:rsidRDefault="00AA546F" w:rsidP="00AA546F">
      <w:pPr>
        <w:spacing w:after="0" w:line="240" w:lineRule="auto"/>
        <w:ind w:left="720"/>
        <w:jc w:val="both"/>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(ii) the date on which an offer of admission was made by the school;</w:t>
      </w:r>
    </w:p>
    <w:p w14:paraId="701DBE95"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40256040" w14:textId="77777777" w:rsidR="00AA546F" w:rsidRPr="00CE65F2" w:rsidRDefault="00AA546F" w:rsidP="00AA546F">
      <w:pPr>
        <w:spacing w:after="0" w:line="240" w:lineRule="auto"/>
        <w:ind w:left="720"/>
        <w:jc w:val="both"/>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(iii) the date on which an offer of admission was accepted by an applicant;</w:t>
      </w:r>
    </w:p>
    <w:p w14:paraId="74EA567B"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5D04A7B7" w14:textId="77777777" w:rsidR="00AA546F" w:rsidRPr="00CE65F2" w:rsidRDefault="00AA546F" w:rsidP="00AA546F">
      <w:pPr>
        <w:spacing w:after="0" w:line="240" w:lineRule="auto"/>
        <w:ind w:left="720"/>
        <w:jc w:val="both"/>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(iv) a student’s personal details including his or her name, address, date of birth and personal public service number (within the meaning of section 262 of the Social Welfare Consolidation Act 2005).</w:t>
      </w:r>
    </w:p>
    <w:p w14:paraId="16A2FB36" w14:textId="77777777" w:rsidR="00AA546F" w:rsidRPr="00CE65F2" w:rsidRDefault="00AA546F" w:rsidP="00AA546F">
      <w:pPr>
        <w:spacing w:after="240" w:line="240" w:lineRule="auto"/>
        <w:rPr>
          <w:rFonts w:ascii="Times New Roman" w:eastAsia="Times New Roman" w:hAnsi="Times New Roman" w:cs="Times New Roman"/>
          <w:sz w:val="24"/>
          <w:szCs w:val="24"/>
          <w:lang w:eastAsia="en-IE"/>
        </w:rPr>
      </w:pPr>
    </w:p>
    <w:p w14:paraId="058C1765" w14:textId="77777777" w:rsidR="00AA546F" w:rsidRPr="00CE65F2" w:rsidRDefault="00AA546F" w:rsidP="00AA546F">
      <w:pPr>
        <w:numPr>
          <w:ilvl w:val="0"/>
          <w:numId w:val="32"/>
        </w:numPr>
        <w:spacing w:before="40" w:after="0" w:line="240" w:lineRule="auto"/>
        <w:textAlignment w:val="baseline"/>
        <w:outlineLvl w:val="1"/>
        <w:rPr>
          <w:rFonts w:ascii="Times New Roman" w:eastAsia="Times New Roman" w:hAnsi="Times New Roman" w:cs="Times New Roman"/>
          <w:b/>
          <w:bCs/>
          <w:smallCaps/>
          <w:color w:val="385623"/>
          <w:sz w:val="24"/>
          <w:szCs w:val="24"/>
          <w:lang w:eastAsia="en-IE"/>
        </w:rPr>
      </w:pPr>
      <w:r w:rsidRPr="00CE65F2">
        <w:rPr>
          <w:rFonts w:ascii="Times New Roman" w:eastAsia="Times New Roman" w:hAnsi="Times New Roman" w:cs="Times New Roman"/>
          <w:b/>
          <w:bCs/>
          <w:smallCaps/>
          <w:color w:val="385623"/>
          <w:sz w:val="24"/>
          <w:szCs w:val="24"/>
          <w:lang w:eastAsia="en-IE"/>
        </w:rPr>
        <w:t>Waiting list in the event of oversubscription</w:t>
      </w:r>
    </w:p>
    <w:p w14:paraId="6A6A29D2"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05D35CF9"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In the event of there being more applications to the school year concerned than places available, a waiting list of students whose applications for admission to</w:t>
      </w:r>
      <w:r w:rsidRPr="00CE65F2">
        <w:rPr>
          <w:rFonts w:ascii="Times New Roman" w:eastAsia="Times New Roman" w:hAnsi="Times New Roman" w:cs="Times New Roman"/>
          <w:color w:val="0070C0"/>
          <w:sz w:val="24"/>
          <w:szCs w:val="24"/>
          <w:lang w:eastAsia="en-IE"/>
        </w:rPr>
        <w:t xml:space="preserve"> </w:t>
      </w:r>
      <w:proofErr w:type="spellStart"/>
      <w:r w:rsidRPr="00CE65F2">
        <w:rPr>
          <w:rFonts w:ascii="Times New Roman" w:eastAsia="Times New Roman" w:hAnsi="Times New Roman" w:cs="Times New Roman"/>
          <w:color w:val="000000"/>
          <w:sz w:val="24"/>
          <w:szCs w:val="24"/>
          <w:lang w:eastAsia="en-IE"/>
        </w:rPr>
        <w:t>St.Joseph’s</w:t>
      </w:r>
      <w:proofErr w:type="spellEnd"/>
      <w:r w:rsidRPr="00CE65F2">
        <w:rPr>
          <w:rFonts w:ascii="Times New Roman" w:eastAsia="Times New Roman" w:hAnsi="Times New Roman" w:cs="Times New Roman"/>
          <w:color w:val="000000"/>
          <w:sz w:val="24"/>
          <w:szCs w:val="24"/>
          <w:lang w:eastAsia="en-IE"/>
        </w:rPr>
        <w:t xml:space="preserve"> N.S. were unsuccessful due to the school being oversubscribed will be compiled and will remain valid for the school year in which admission is being sought.</w:t>
      </w:r>
    </w:p>
    <w:p w14:paraId="18A25D5A"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27E41592"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 xml:space="preserve">Placement on the waiting list of </w:t>
      </w:r>
      <w:proofErr w:type="spellStart"/>
      <w:r w:rsidRPr="00CE65F2">
        <w:rPr>
          <w:rFonts w:ascii="Times New Roman" w:eastAsia="Times New Roman" w:hAnsi="Times New Roman" w:cs="Times New Roman"/>
          <w:color w:val="000000"/>
          <w:sz w:val="24"/>
          <w:szCs w:val="24"/>
          <w:lang w:eastAsia="en-IE"/>
        </w:rPr>
        <w:t>St.Joseph’s</w:t>
      </w:r>
      <w:proofErr w:type="spellEnd"/>
      <w:r w:rsidRPr="00CE65F2">
        <w:rPr>
          <w:rFonts w:ascii="Times New Roman" w:eastAsia="Times New Roman" w:hAnsi="Times New Roman" w:cs="Times New Roman"/>
          <w:color w:val="000000"/>
          <w:sz w:val="24"/>
          <w:szCs w:val="24"/>
          <w:lang w:eastAsia="en-IE"/>
        </w:rPr>
        <w:t xml:space="preserve"> N.S.</w:t>
      </w:r>
      <w:r w:rsidRPr="00CE65F2">
        <w:rPr>
          <w:rFonts w:ascii="Times New Roman" w:eastAsia="Times New Roman" w:hAnsi="Times New Roman" w:cs="Times New Roman"/>
          <w:color w:val="0070C0"/>
          <w:sz w:val="24"/>
          <w:szCs w:val="24"/>
          <w:lang w:eastAsia="en-IE"/>
        </w:rPr>
        <w:t xml:space="preserve"> </w:t>
      </w:r>
      <w:r w:rsidRPr="00CE65F2">
        <w:rPr>
          <w:rFonts w:ascii="Times New Roman" w:eastAsia="Times New Roman" w:hAnsi="Times New Roman" w:cs="Times New Roman"/>
          <w:color w:val="000000"/>
          <w:sz w:val="24"/>
          <w:szCs w:val="24"/>
          <w:lang w:eastAsia="en-IE"/>
        </w:rPr>
        <w:t>is in the order of priority assigned to the students’ applications after the school has applied the selection criteria in accordance with this admission policy.  </w:t>
      </w:r>
    </w:p>
    <w:p w14:paraId="741C4DA4"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lastRenderedPageBreak/>
        <w:t>Applicants whose applications are received after the closing date, outlined in the Annual Admission Notice, will be placed at the end of the waiting list in order of the date of receipt of the application.</w:t>
      </w:r>
    </w:p>
    <w:p w14:paraId="7CDB70FB"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098A3650"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Offers of any subsequent places that become available for and during the school year in relation to which admission is being sought will be made to those students on the waiting list, in accordance with the order of priority in relation to which the students have been placed on the list.</w:t>
      </w:r>
    </w:p>
    <w:p w14:paraId="1652488C"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6DB5E026" w14:textId="77777777" w:rsidR="00AA546F" w:rsidRPr="00CE65F2" w:rsidRDefault="00AA546F" w:rsidP="00AA546F">
      <w:pPr>
        <w:numPr>
          <w:ilvl w:val="0"/>
          <w:numId w:val="33"/>
        </w:numPr>
        <w:spacing w:before="40" w:after="0" w:line="240" w:lineRule="auto"/>
        <w:textAlignment w:val="baseline"/>
        <w:outlineLvl w:val="1"/>
        <w:rPr>
          <w:rFonts w:ascii="Times New Roman" w:eastAsia="Times New Roman" w:hAnsi="Times New Roman" w:cs="Times New Roman"/>
          <w:b/>
          <w:bCs/>
          <w:smallCaps/>
          <w:color w:val="385623"/>
          <w:sz w:val="24"/>
          <w:szCs w:val="24"/>
          <w:lang w:eastAsia="en-IE"/>
        </w:rPr>
      </w:pPr>
      <w:r w:rsidRPr="00CE65F2">
        <w:rPr>
          <w:rFonts w:ascii="Times New Roman" w:eastAsia="Times New Roman" w:hAnsi="Times New Roman" w:cs="Times New Roman"/>
          <w:b/>
          <w:bCs/>
          <w:smallCaps/>
          <w:color w:val="385623"/>
          <w:sz w:val="24"/>
          <w:szCs w:val="24"/>
          <w:lang w:eastAsia="en-IE"/>
        </w:rPr>
        <w:t>Late Applications</w:t>
      </w:r>
    </w:p>
    <w:p w14:paraId="756501F8"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3F098426"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All applications for admission received after the closing date as outlined in the annual admission notice will be considered and decided upon in accordance with our school’s admissions policy, the Education Admissions to School Act 2018 and any regulations made under that Act. </w:t>
      </w:r>
    </w:p>
    <w:p w14:paraId="6B1F85C9"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335C6402"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Late applicants will be notified of the decision in respect of their application no later than three weeks after the date on which the school received the application.  Late applicants will be offered a place if there is place available.  In the event that there is no place available, the name of the applicant will be added to the waiting list as set out in Section 12.</w:t>
      </w:r>
    </w:p>
    <w:p w14:paraId="7A758175"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08F45274" w14:textId="77777777" w:rsidR="00AA546F" w:rsidRPr="00CE65F2" w:rsidRDefault="00AA546F" w:rsidP="00AA546F">
      <w:pPr>
        <w:numPr>
          <w:ilvl w:val="0"/>
          <w:numId w:val="34"/>
        </w:numPr>
        <w:spacing w:before="40" w:after="0" w:line="240" w:lineRule="auto"/>
        <w:textAlignment w:val="baseline"/>
        <w:outlineLvl w:val="1"/>
        <w:rPr>
          <w:rFonts w:ascii="Times New Roman" w:eastAsia="Times New Roman" w:hAnsi="Times New Roman" w:cs="Times New Roman"/>
          <w:b/>
          <w:bCs/>
          <w:smallCaps/>
          <w:color w:val="385623"/>
          <w:sz w:val="24"/>
          <w:szCs w:val="24"/>
          <w:lang w:eastAsia="en-IE"/>
        </w:rPr>
      </w:pPr>
      <w:r w:rsidRPr="00CE65F2">
        <w:rPr>
          <w:rFonts w:ascii="Times New Roman" w:eastAsia="Times New Roman" w:hAnsi="Times New Roman" w:cs="Times New Roman"/>
          <w:b/>
          <w:bCs/>
          <w:smallCaps/>
          <w:color w:val="385623"/>
          <w:sz w:val="24"/>
          <w:szCs w:val="24"/>
          <w:lang w:eastAsia="en-IE"/>
        </w:rPr>
        <w:t>Procedures for admission of students to other years and during the school year</w:t>
      </w:r>
    </w:p>
    <w:p w14:paraId="200BE3D1"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4D7EE8AE" w14:textId="77777777" w:rsidR="00A22098" w:rsidRPr="00CE65F2" w:rsidRDefault="00A22098" w:rsidP="00A22098">
      <w:pPr>
        <w:pStyle w:val="ListParagraph"/>
        <w:numPr>
          <w:ilvl w:val="0"/>
          <w:numId w:val="39"/>
        </w:numPr>
        <w:autoSpaceDE w:val="0"/>
        <w:autoSpaceDN w:val="0"/>
        <w:adjustRightInd w:val="0"/>
        <w:jc w:val="both"/>
        <w:rPr>
          <w:rFonts w:ascii="Times New Roman" w:eastAsiaTheme="minorEastAsia" w:hAnsi="Times New Roman" w:cs="Times New Roman"/>
          <w:sz w:val="24"/>
          <w:szCs w:val="24"/>
        </w:rPr>
      </w:pPr>
      <w:r w:rsidRPr="00CE65F2">
        <w:rPr>
          <w:rFonts w:ascii="Times New Roman" w:eastAsiaTheme="minorEastAsia" w:hAnsi="Times New Roman" w:cs="Times New Roman"/>
          <w:sz w:val="24"/>
          <w:szCs w:val="24"/>
        </w:rPr>
        <w:t>Parents may apply for admission to another year group/class for an upcoming school year at any time within the school year prior to requested admission</w:t>
      </w:r>
    </w:p>
    <w:p w14:paraId="18B14443" w14:textId="77777777" w:rsidR="00A22098" w:rsidRPr="00CE65F2" w:rsidRDefault="00A22098" w:rsidP="00A22098">
      <w:pPr>
        <w:pStyle w:val="ListParagraph"/>
        <w:numPr>
          <w:ilvl w:val="0"/>
          <w:numId w:val="39"/>
        </w:numPr>
        <w:autoSpaceDE w:val="0"/>
        <w:autoSpaceDN w:val="0"/>
        <w:adjustRightInd w:val="0"/>
        <w:jc w:val="both"/>
        <w:rPr>
          <w:rFonts w:ascii="Times New Roman" w:eastAsiaTheme="minorEastAsia" w:hAnsi="Times New Roman" w:cs="Times New Roman"/>
          <w:sz w:val="24"/>
          <w:szCs w:val="24"/>
        </w:rPr>
      </w:pPr>
      <w:r w:rsidRPr="00CE65F2">
        <w:rPr>
          <w:rFonts w:ascii="Times New Roman" w:eastAsiaTheme="minorEastAsia" w:hAnsi="Times New Roman" w:cs="Times New Roman"/>
          <w:sz w:val="24"/>
          <w:szCs w:val="24"/>
        </w:rPr>
        <w:t xml:space="preserve">Contact the school to arrange for receipt of application for admission form. </w:t>
      </w:r>
    </w:p>
    <w:p w14:paraId="63948B24" w14:textId="77777777" w:rsidR="00A22098" w:rsidRPr="00CE65F2" w:rsidRDefault="00A22098" w:rsidP="00A22098">
      <w:pPr>
        <w:pStyle w:val="ListParagraph"/>
        <w:numPr>
          <w:ilvl w:val="0"/>
          <w:numId w:val="39"/>
        </w:numPr>
        <w:autoSpaceDE w:val="0"/>
        <w:autoSpaceDN w:val="0"/>
        <w:adjustRightInd w:val="0"/>
        <w:jc w:val="both"/>
        <w:rPr>
          <w:rFonts w:ascii="Times New Roman" w:eastAsiaTheme="minorEastAsia" w:hAnsi="Times New Roman" w:cs="Times New Roman"/>
          <w:sz w:val="24"/>
          <w:szCs w:val="24"/>
        </w:rPr>
      </w:pPr>
      <w:r w:rsidRPr="00CE65F2">
        <w:rPr>
          <w:rFonts w:ascii="Times New Roman" w:eastAsiaTheme="minorEastAsia" w:hAnsi="Times New Roman" w:cs="Times New Roman"/>
          <w:sz w:val="24"/>
          <w:szCs w:val="24"/>
        </w:rPr>
        <w:t>Principal, on behalf of the Board, will outline procedure with parents/guardians and will forward this Admission’s Policy and the application form to parents.</w:t>
      </w:r>
    </w:p>
    <w:p w14:paraId="54AAC4E2" w14:textId="77777777" w:rsidR="00A22098" w:rsidRPr="00CE65F2" w:rsidRDefault="00A22098" w:rsidP="00A22098">
      <w:pPr>
        <w:pStyle w:val="ListParagraph"/>
        <w:numPr>
          <w:ilvl w:val="0"/>
          <w:numId w:val="39"/>
        </w:numPr>
        <w:autoSpaceDE w:val="0"/>
        <w:autoSpaceDN w:val="0"/>
        <w:adjustRightInd w:val="0"/>
        <w:jc w:val="both"/>
        <w:rPr>
          <w:rFonts w:ascii="Times New Roman" w:eastAsiaTheme="minorEastAsia" w:hAnsi="Times New Roman" w:cs="Times New Roman"/>
          <w:sz w:val="24"/>
          <w:szCs w:val="24"/>
        </w:rPr>
      </w:pPr>
      <w:r w:rsidRPr="00CE65F2">
        <w:rPr>
          <w:rFonts w:ascii="Times New Roman" w:eastAsiaTheme="minorEastAsia" w:hAnsi="Times New Roman" w:cs="Times New Roman"/>
          <w:sz w:val="24"/>
          <w:szCs w:val="24"/>
        </w:rPr>
        <w:t xml:space="preserve">Parents must complete application form stating year group/class request. </w:t>
      </w:r>
    </w:p>
    <w:p w14:paraId="36500604" w14:textId="77777777" w:rsidR="00A22098" w:rsidRPr="00CE65F2" w:rsidRDefault="00A22098" w:rsidP="00A22098">
      <w:pPr>
        <w:pStyle w:val="ListParagraph"/>
        <w:numPr>
          <w:ilvl w:val="0"/>
          <w:numId w:val="39"/>
        </w:numPr>
        <w:autoSpaceDE w:val="0"/>
        <w:autoSpaceDN w:val="0"/>
        <w:adjustRightInd w:val="0"/>
        <w:jc w:val="both"/>
        <w:rPr>
          <w:rFonts w:ascii="Times New Roman" w:eastAsiaTheme="minorEastAsia" w:hAnsi="Times New Roman" w:cs="Times New Roman"/>
          <w:sz w:val="24"/>
          <w:szCs w:val="24"/>
        </w:rPr>
      </w:pPr>
      <w:r w:rsidRPr="00CE65F2">
        <w:rPr>
          <w:rFonts w:ascii="Times New Roman" w:eastAsiaTheme="minorEastAsia" w:hAnsi="Times New Roman" w:cs="Times New Roman"/>
          <w:sz w:val="24"/>
          <w:szCs w:val="24"/>
        </w:rPr>
        <w:t xml:space="preserve">Application will be reviewed and decided upon in accordance with our school’s Admission Policy, the Education Admissions to School Act 2018 and any regulations made under that Act. </w:t>
      </w:r>
    </w:p>
    <w:p w14:paraId="3703A138" w14:textId="77777777" w:rsidR="00A22098" w:rsidRPr="00CE65F2" w:rsidRDefault="00A22098" w:rsidP="00A22098">
      <w:pPr>
        <w:pStyle w:val="ListParagraph"/>
        <w:numPr>
          <w:ilvl w:val="0"/>
          <w:numId w:val="39"/>
        </w:numPr>
        <w:autoSpaceDE w:val="0"/>
        <w:autoSpaceDN w:val="0"/>
        <w:adjustRightInd w:val="0"/>
        <w:jc w:val="both"/>
        <w:rPr>
          <w:rFonts w:ascii="Times New Roman" w:eastAsiaTheme="minorEastAsia" w:hAnsi="Times New Roman" w:cs="Times New Roman"/>
          <w:sz w:val="24"/>
          <w:szCs w:val="24"/>
        </w:rPr>
      </w:pPr>
      <w:r w:rsidRPr="00CE65F2">
        <w:rPr>
          <w:rFonts w:ascii="Times New Roman" w:eastAsiaTheme="minorEastAsia" w:hAnsi="Times New Roman" w:cs="Times New Roman"/>
          <w:sz w:val="24"/>
          <w:szCs w:val="24"/>
        </w:rPr>
        <w:t>Applicants will be notified, in writing, within three weeks of receipt of application (as per Section 9) and will receive relevant documents including, Enrolment Acceptance Form, Code of Behaviour Policy and Acceptance of Code Form, Consent Policy and Form.</w:t>
      </w:r>
    </w:p>
    <w:p w14:paraId="214CAC0D" w14:textId="77777777" w:rsidR="00A22098" w:rsidRPr="00CE65F2" w:rsidRDefault="00A22098" w:rsidP="00A22098">
      <w:pPr>
        <w:pStyle w:val="ListParagraph"/>
        <w:numPr>
          <w:ilvl w:val="0"/>
          <w:numId w:val="39"/>
        </w:numPr>
        <w:autoSpaceDE w:val="0"/>
        <w:autoSpaceDN w:val="0"/>
        <w:adjustRightInd w:val="0"/>
        <w:jc w:val="both"/>
        <w:rPr>
          <w:rFonts w:ascii="Times New Roman" w:eastAsiaTheme="minorEastAsia" w:hAnsi="Times New Roman" w:cs="Times New Roman"/>
          <w:sz w:val="24"/>
          <w:szCs w:val="24"/>
        </w:rPr>
      </w:pPr>
      <w:r w:rsidRPr="00CE65F2">
        <w:rPr>
          <w:rFonts w:ascii="Times New Roman" w:eastAsiaTheme="minorEastAsia" w:hAnsi="Times New Roman" w:cs="Times New Roman"/>
          <w:sz w:val="24"/>
          <w:szCs w:val="24"/>
        </w:rPr>
        <w:t xml:space="preserve">Parents will be requested to complete above forms and return to the school within three weeks of receipt of documents. </w:t>
      </w:r>
    </w:p>
    <w:p w14:paraId="157125DF" w14:textId="74BD1047" w:rsidR="00A22098" w:rsidRPr="00CE65F2" w:rsidRDefault="00A22098" w:rsidP="00A22098">
      <w:pPr>
        <w:pStyle w:val="ListParagraph"/>
        <w:numPr>
          <w:ilvl w:val="0"/>
          <w:numId w:val="39"/>
        </w:numPr>
        <w:autoSpaceDE w:val="0"/>
        <w:autoSpaceDN w:val="0"/>
        <w:adjustRightInd w:val="0"/>
        <w:jc w:val="both"/>
        <w:rPr>
          <w:rFonts w:ascii="Times New Roman" w:eastAsiaTheme="minorEastAsia" w:hAnsi="Times New Roman" w:cs="Times New Roman"/>
          <w:sz w:val="24"/>
          <w:szCs w:val="24"/>
        </w:rPr>
      </w:pPr>
      <w:r w:rsidRPr="00CE65F2">
        <w:rPr>
          <w:rFonts w:ascii="Times New Roman" w:eastAsiaTheme="minorEastAsia" w:hAnsi="Times New Roman" w:cs="Times New Roman"/>
          <w:sz w:val="24"/>
          <w:szCs w:val="24"/>
        </w:rPr>
        <w:t xml:space="preserve">An offer of admission may not be made or may be withdrawn by St Joseph’s NS as per Section 11 above. </w:t>
      </w:r>
    </w:p>
    <w:p w14:paraId="30C6A9DD" w14:textId="77777777" w:rsidR="00A22098" w:rsidRPr="00CE65F2" w:rsidRDefault="00A22098" w:rsidP="00A22098">
      <w:pPr>
        <w:autoSpaceDE w:val="0"/>
        <w:autoSpaceDN w:val="0"/>
        <w:adjustRightInd w:val="0"/>
        <w:jc w:val="both"/>
        <w:rPr>
          <w:rFonts w:ascii="Times New Roman" w:eastAsiaTheme="minorEastAsia" w:hAnsi="Times New Roman" w:cs="Times New Roman"/>
          <w:b/>
          <w:bCs/>
          <w:sz w:val="24"/>
          <w:szCs w:val="24"/>
        </w:rPr>
      </w:pPr>
      <w:r w:rsidRPr="00CE65F2">
        <w:rPr>
          <w:rFonts w:ascii="Times New Roman" w:eastAsiaTheme="minorEastAsia" w:hAnsi="Times New Roman" w:cs="Times New Roman"/>
          <w:b/>
          <w:bCs/>
          <w:sz w:val="24"/>
          <w:szCs w:val="24"/>
        </w:rPr>
        <w:t>The procedures of the school in relation to the admission of students who are not already admitted to the school, after the commencement of the school year in which admission is sought, are as follows:</w:t>
      </w:r>
    </w:p>
    <w:p w14:paraId="506F528F" w14:textId="77777777" w:rsidR="00A22098" w:rsidRPr="00CE65F2" w:rsidRDefault="00A22098" w:rsidP="00A22098">
      <w:pPr>
        <w:pStyle w:val="ListParagraph"/>
        <w:numPr>
          <w:ilvl w:val="0"/>
          <w:numId w:val="39"/>
        </w:numPr>
        <w:autoSpaceDE w:val="0"/>
        <w:autoSpaceDN w:val="0"/>
        <w:adjustRightInd w:val="0"/>
        <w:jc w:val="both"/>
        <w:rPr>
          <w:rFonts w:ascii="Times New Roman" w:eastAsiaTheme="minorEastAsia" w:hAnsi="Times New Roman" w:cs="Times New Roman"/>
          <w:sz w:val="24"/>
          <w:szCs w:val="24"/>
        </w:rPr>
      </w:pPr>
      <w:r w:rsidRPr="00CE65F2">
        <w:rPr>
          <w:rFonts w:ascii="Times New Roman" w:eastAsiaTheme="minorEastAsia" w:hAnsi="Times New Roman" w:cs="Times New Roman"/>
          <w:sz w:val="24"/>
          <w:szCs w:val="24"/>
        </w:rPr>
        <w:t>Principal, on behalf of the Board, will outline procedure with parents/guardians and will issue this Admission’s Policy and the application form to parents.</w:t>
      </w:r>
    </w:p>
    <w:p w14:paraId="59BF1888" w14:textId="77777777" w:rsidR="00A22098" w:rsidRPr="00CE65F2" w:rsidRDefault="00A22098" w:rsidP="00A22098">
      <w:pPr>
        <w:pStyle w:val="ListParagraph"/>
        <w:numPr>
          <w:ilvl w:val="0"/>
          <w:numId w:val="39"/>
        </w:numPr>
        <w:autoSpaceDE w:val="0"/>
        <w:autoSpaceDN w:val="0"/>
        <w:adjustRightInd w:val="0"/>
        <w:jc w:val="both"/>
        <w:rPr>
          <w:rFonts w:ascii="Times New Roman" w:eastAsiaTheme="minorEastAsia" w:hAnsi="Times New Roman" w:cs="Times New Roman"/>
          <w:sz w:val="24"/>
          <w:szCs w:val="24"/>
        </w:rPr>
      </w:pPr>
      <w:r w:rsidRPr="00CE65F2">
        <w:rPr>
          <w:rFonts w:ascii="Times New Roman" w:eastAsiaTheme="minorEastAsia" w:hAnsi="Times New Roman" w:cs="Times New Roman"/>
          <w:sz w:val="24"/>
          <w:szCs w:val="24"/>
        </w:rPr>
        <w:lastRenderedPageBreak/>
        <w:t xml:space="preserve">Parents will complete application form stating year group/class request. </w:t>
      </w:r>
    </w:p>
    <w:p w14:paraId="131CF86B" w14:textId="77777777" w:rsidR="00A22098" w:rsidRPr="00CE65F2" w:rsidRDefault="00A22098" w:rsidP="00A22098">
      <w:pPr>
        <w:pStyle w:val="ListParagraph"/>
        <w:numPr>
          <w:ilvl w:val="0"/>
          <w:numId w:val="39"/>
        </w:numPr>
        <w:autoSpaceDE w:val="0"/>
        <w:autoSpaceDN w:val="0"/>
        <w:adjustRightInd w:val="0"/>
        <w:jc w:val="both"/>
        <w:rPr>
          <w:rFonts w:ascii="Times New Roman" w:eastAsiaTheme="minorEastAsia" w:hAnsi="Times New Roman" w:cs="Times New Roman"/>
          <w:sz w:val="24"/>
          <w:szCs w:val="24"/>
        </w:rPr>
      </w:pPr>
      <w:r w:rsidRPr="00CE65F2">
        <w:rPr>
          <w:rFonts w:ascii="Times New Roman" w:eastAsiaTheme="minorEastAsia" w:hAnsi="Times New Roman" w:cs="Times New Roman"/>
          <w:sz w:val="24"/>
          <w:szCs w:val="24"/>
        </w:rPr>
        <w:t>Applications for a place in Junior Infants (for a child not already enrolled in any school), after the commencement of the school year will only be considered if the child has reached the age of four prior to the 1</w:t>
      </w:r>
      <w:r w:rsidRPr="00CE65F2">
        <w:rPr>
          <w:rFonts w:ascii="Times New Roman" w:eastAsiaTheme="minorEastAsia" w:hAnsi="Times New Roman" w:cs="Times New Roman"/>
          <w:sz w:val="24"/>
          <w:szCs w:val="24"/>
          <w:vertAlign w:val="superscript"/>
        </w:rPr>
        <w:t>st</w:t>
      </w:r>
      <w:r w:rsidRPr="00CE65F2">
        <w:rPr>
          <w:rFonts w:ascii="Times New Roman" w:eastAsiaTheme="minorEastAsia" w:hAnsi="Times New Roman" w:cs="Times New Roman"/>
          <w:sz w:val="24"/>
          <w:szCs w:val="24"/>
        </w:rPr>
        <w:t xml:space="preserve"> of September of the particular school year. </w:t>
      </w:r>
    </w:p>
    <w:p w14:paraId="5972E0A2" w14:textId="77777777" w:rsidR="00A22098" w:rsidRPr="00CE65F2" w:rsidRDefault="00A22098" w:rsidP="00A22098">
      <w:pPr>
        <w:pStyle w:val="ListParagraph"/>
        <w:numPr>
          <w:ilvl w:val="0"/>
          <w:numId w:val="39"/>
        </w:numPr>
        <w:autoSpaceDE w:val="0"/>
        <w:autoSpaceDN w:val="0"/>
        <w:adjustRightInd w:val="0"/>
        <w:jc w:val="both"/>
        <w:rPr>
          <w:rFonts w:ascii="Times New Roman" w:eastAsiaTheme="minorEastAsia" w:hAnsi="Times New Roman" w:cs="Times New Roman"/>
          <w:sz w:val="24"/>
          <w:szCs w:val="24"/>
        </w:rPr>
      </w:pPr>
      <w:r w:rsidRPr="00CE65F2">
        <w:rPr>
          <w:rFonts w:ascii="Times New Roman" w:eastAsiaTheme="minorEastAsia" w:hAnsi="Times New Roman" w:cs="Times New Roman"/>
          <w:sz w:val="24"/>
          <w:szCs w:val="24"/>
        </w:rPr>
        <w:t xml:space="preserve">Application will be reviewed and decided upon in accordance with our school’s admission policy, the Education Admissions to School Act 2018 and any regulations made under that Act. </w:t>
      </w:r>
    </w:p>
    <w:p w14:paraId="272096CC" w14:textId="77777777" w:rsidR="00A22098" w:rsidRPr="00CE65F2" w:rsidRDefault="00A22098" w:rsidP="00A22098">
      <w:pPr>
        <w:pStyle w:val="ListParagraph"/>
        <w:numPr>
          <w:ilvl w:val="0"/>
          <w:numId w:val="39"/>
        </w:numPr>
        <w:autoSpaceDE w:val="0"/>
        <w:autoSpaceDN w:val="0"/>
        <w:adjustRightInd w:val="0"/>
        <w:jc w:val="both"/>
        <w:rPr>
          <w:rFonts w:ascii="Times New Roman" w:eastAsiaTheme="minorEastAsia" w:hAnsi="Times New Roman" w:cs="Times New Roman"/>
          <w:sz w:val="24"/>
          <w:szCs w:val="24"/>
        </w:rPr>
      </w:pPr>
      <w:r w:rsidRPr="00CE65F2">
        <w:rPr>
          <w:rFonts w:ascii="Times New Roman" w:eastAsiaTheme="minorEastAsia" w:hAnsi="Times New Roman" w:cs="Times New Roman"/>
          <w:sz w:val="24"/>
          <w:szCs w:val="24"/>
        </w:rPr>
        <w:t xml:space="preserve">Applicants will be notified, in writing, within </w:t>
      </w:r>
      <w:r w:rsidRPr="00CE65F2">
        <w:rPr>
          <w:rFonts w:ascii="Times New Roman" w:eastAsiaTheme="minorEastAsia" w:hAnsi="Times New Roman" w:cs="Times New Roman"/>
          <w:sz w:val="24"/>
          <w:szCs w:val="24"/>
          <w:u w:val="single"/>
        </w:rPr>
        <w:t>one week</w:t>
      </w:r>
      <w:r w:rsidRPr="00CE65F2">
        <w:rPr>
          <w:rFonts w:ascii="Times New Roman" w:eastAsiaTheme="minorEastAsia" w:hAnsi="Times New Roman" w:cs="Times New Roman"/>
          <w:sz w:val="24"/>
          <w:szCs w:val="24"/>
        </w:rPr>
        <w:t xml:space="preserve"> of receipt of application (as per Section 9) and will receive relevant documents including, Enrolment Acceptance Form, Code of Behaviour Policy and Acceptance of Code Form, Consent Policy and Form.</w:t>
      </w:r>
    </w:p>
    <w:p w14:paraId="2845D1D3" w14:textId="77777777" w:rsidR="00A22098" w:rsidRPr="00CE65F2" w:rsidRDefault="00A22098" w:rsidP="00A22098">
      <w:pPr>
        <w:pStyle w:val="ListParagraph"/>
        <w:numPr>
          <w:ilvl w:val="0"/>
          <w:numId w:val="39"/>
        </w:numPr>
        <w:autoSpaceDE w:val="0"/>
        <w:autoSpaceDN w:val="0"/>
        <w:adjustRightInd w:val="0"/>
        <w:jc w:val="both"/>
        <w:rPr>
          <w:rFonts w:ascii="Times New Roman" w:eastAsiaTheme="minorEastAsia" w:hAnsi="Times New Roman" w:cs="Times New Roman"/>
          <w:sz w:val="24"/>
          <w:szCs w:val="24"/>
        </w:rPr>
      </w:pPr>
      <w:r w:rsidRPr="00CE65F2">
        <w:rPr>
          <w:rFonts w:ascii="Times New Roman" w:eastAsiaTheme="minorEastAsia" w:hAnsi="Times New Roman" w:cs="Times New Roman"/>
          <w:sz w:val="24"/>
          <w:szCs w:val="24"/>
        </w:rPr>
        <w:t xml:space="preserve">Parents will be requested to complete above forms and return to the school within one week of receipt of documents. </w:t>
      </w:r>
    </w:p>
    <w:p w14:paraId="198F4A98" w14:textId="3E9487BC" w:rsidR="00A22098" w:rsidRPr="00CE65F2" w:rsidRDefault="00A22098" w:rsidP="00A22098">
      <w:pPr>
        <w:pStyle w:val="ListParagraph"/>
        <w:numPr>
          <w:ilvl w:val="0"/>
          <w:numId w:val="39"/>
        </w:numPr>
        <w:autoSpaceDE w:val="0"/>
        <w:autoSpaceDN w:val="0"/>
        <w:adjustRightInd w:val="0"/>
        <w:jc w:val="both"/>
        <w:rPr>
          <w:rFonts w:ascii="Times New Roman" w:eastAsiaTheme="minorEastAsia" w:hAnsi="Times New Roman" w:cs="Times New Roman"/>
          <w:sz w:val="24"/>
          <w:szCs w:val="24"/>
        </w:rPr>
      </w:pPr>
      <w:r w:rsidRPr="00CE65F2">
        <w:rPr>
          <w:rFonts w:ascii="Times New Roman" w:eastAsiaTheme="minorEastAsia" w:hAnsi="Times New Roman" w:cs="Times New Roman"/>
          <w:sz w:val="24"/>
          <w:szCs w:val="24"/>
        </w:rPr>
        <w:t xml:space="preserve">An offer of admission may not be made or may be withdrawn by St Joseph’s NS as per Section 11 above. </w:t>
      </w:r>
    </w:p>
    <w:p w14:paraId="35C71D56" w14:textId="14266E14" w:rsidR="00AA546F" w:rsidRPr="00CE65F2" w:rsidRDefault="00AA546F" w:rsidP="00AA546F">
      <w:pPr>
        <w:spacing w:after="240" w:line="240" w:lineRule="auto"/>
        <w:rPr>
          <w:rFonts w:ascii="Times New Roman" w:eastAsia="Times New Roman" w:hAnsi="Times New Roman" w:cs="Times New Roman"/>
          <w:sz w:val="24"/>
          <w:szCs w:val="24"/>
          <w:lang w:eastAsia="en-IE"/>
        </w:rPr>
      </w:pPr>
    </w:p>
    <w:p w14:paraId="32BD43C2" w14:textId="77777777" w:rsidR="00AA546F" w:rsidRPr="00CE65F2" w:rsidRDefault="00AA546F" w:rsidP="00AA546F">
      <w:pPr>
        <w:numPr>
          <w:ilvl w:val="0"/>
          <w:numId w:val="35"/>
        </w:numPr>
        <w:spacing w:before="40" w:after="0" w:line="240" w:lineRule="auto"/>
        <w:textAlignment w:val="baseline"/>
        <w:outlineLvl w:val="1"/>
        <w:rPr>
          <w:rFonts w:ascii="Times New Roman" w:eastAsia="Times New Roman" w:hAnsi="Times New Roman" w:cs="Times New Roman"/>
          <w:b/>
          <w:bCs/>
          <w:smallCaps/>
          <w:color w:val="385623"/>
          <w:sz w:val="24"/>
          <w:szCs w:val="24"/>
          <w:lang w:eastAsia="en-IE"/>
        </w:rPr>
      </w:pPr>
      <w:r w:rsidRPr="00CE65F2">
        <w:rPr>
          <w:rFonts w:ascii="Times New Roman" w:eastAsia="Times New Roman" w:hAnsi="Times New Roman" w:cs="Times New Roman"/>
          <w:b/>
          <w:bCs/>
          <w:smallCaps/>
          <w:color w:val="385623"/>
          <w:sz w:val="24"/>
          <w:szCs w:val="24"/>
          <w:lang w:eastAsia="en-IE"/>
        </w:rPr>
        <w:t>Declaration in relation to the non-charging of fees</w:t>
      </w:r>
    </w:p>
    <w:p w14:paraId="21DD4950"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415241C0" w14:textId="77777777" w:rsidR="00AA546F" w:rsidRPr="00CE65F2" w:rsidRDefault="00AA546F" w:rsidP="00AA546F">
      <w:pPr>
        <w:spacing w:line="240" w:lineRule="auto"/>
        <w:jc w:val="both"/>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 xml:space="preserve">The board of </w:t>
      </w:r>
      <w:proofErr w:type="spellStart"/>
      <w:r w:rsidRPr="00CE65F2">
        <w:rPr>
          <w:rFonts w:ascii="Times New Roman" w:eastAsia="Times New Roman" w:hAnsi="Times New Roman" w:cs="Times New Roman"/>
          <w:color w:val="000000"/>
          <w:sz w:val="24"/>
          <w:szCs w:val="24"/>
          <w:lang w:eastAsia="en-IE"/>
        </w:rPr>
        <w:t>St.Joseph’s</w:t>
      </w:r>
      <w:proofErr w:type="spellEnd"/>
      <w:r w:rsidRPr="00CE65F2">
        <w:rPr>
          <w:rFonts w:ascii="Times New Roman" w:eastAsia="Times New Roman" w:hAnsi="Times New Roman" w:cs="Times New Roman"/>
          <w:color w:val="000000"/>
          <w:sz w:val="24"/>
          <w:szCs w:val="24"/>
          <w:lang w:eastAsia="en-IE"/>
        </w:rPr>
        <w:t xml:space="preserve"> N.S. or any persons acting on its behalf will not charge fees for or seek payment or contributions (howsoever described) as a condition of-</w:t>
      </w:r>
    </w:p>
    <w:p w14:paraId="0BB14BBA" w14:textId="77777777" w:rsidR="00AA546F" w:rsidRPr="00CE65F2" w:rsidRDefault="00AA546F" w:rsidP="00AA546F">
      <w:pPr>
        <w:numPr>
          <w:ilvl w:val="0"/>
          <w:numId w:val="36"/>
        </w:numPr>
        <w:spacing w:after="0" w:line="240" w:lineRule="auto"/>
        <w:jc w:val="both"/>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an application for admission of a student to the school, or</w:t>
      </w:r>
    </w:p>
    <w:p w14:paraId="2BB2E468" w14:textId="77777777" w:rsidR="00AA546F" w:rsidRPr="00CE65F2" w:rsidRDefault="00AA546F" w:rsidP="00AA546F">
      <w:pPr>
        <w:numPr>
          <w:ilvl w:val="0"/>
          <w:numId w:val="36"/>
        </w:numPr>
        <w:spacing w:after="0" w:line="240" w:lineRule="auto"/>
        <w:jc w:val="both"/>
        <w:textAlignment w:val="baseline"/>
        <w:rPr>
          <w:rFonts w:ascii="Times New Roman" w:eastAsia="Times New Roman" w:hAnsi="Times New Roman" w:cs="Times New Roman"/>
          <w:color w:val="000000"/>
          <w:sz w:val="24"/>
          <w:szCs w:val="24"/>
          <w:lang w:eastAsia="en-IE"/>
        </w:rPr>
      </w:pPr>
      <w:r w:rsidRPr="00CE65F2">
        <w:rPr>
          <w:rFonts w:ascii="Times New Roman" w:eastAsia="Times New Roman" w:hAnsi="Times New Roman" w:cs="Times New Roman"/>
          <w:color w:val="000000"/>
          <w:sz w:val="24"/>
          <w:szCs w:val="24"/>
          <w:lang w:eastAsia="en-IE"/>
        </w:rPr>
        <w:t>the admission or continued enrolment of a student in the school.</w:t>
      </w:r>
    </w:p>
    <w:p w14:paraId="08F1285A"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26A5AB83" w14:textId="77777777" w:rsidR="00AA546F" w:rsidRPr="00CE65F2" w:rsidRDefault="00AA546F" w:rsidP="00AA546F">
      <w:pPr>
        <w:numPr>
          <w:ilvl w:val="0"/>
          <w:numId w:val="37"/>
        </w:numPr>
        <w:spacing w:before="40" w:after="0" w:line="240" w:lineRule="auto"/>
        <w:textAlignment w:val="baseline"/>
        <w:outlineLvl w:val="1"/>
        <w:rPr>
          <w:rFonts w:ascii="Times New Roman" w:eastAsia="Times New Roman" w:hAnsi="Times New Roman" w:cs="Times New Roman"/>
          <w:b/>
          <w:bCs/>
          <w:smallCaps/>
          <w:color w:val="385623"/>
          <w:sz w:val="24"/>
          <w:szCs w:val="24"/>
          <w:lang w:eastAsia="en-IE"/>
        </w:rPr>
      </w:pPr>
      <w:r w:rsidRPr="00CE65F2">
        <w:rPr>
          <w:rFonts w:ascii="Times New Roman" w:eastAsia="Times New Roman" w:hAnsi="Times New Roman" w:cs="Times New Roman"/>
          <w:b/>
          <w:bCs/>
          <w:smallCaps/>
          <w:color w:val="385623"/>
          <w:sz w:val="24"/>
          <w:szCs w:val="24"/>
          <w:lang w:eastAsia="en-IE"/>
        </w:rPr>
        <w:t> Arrangements regarding students not attending religious instruction </w:t>
      </w:r>
    </w:p>
    <w:p w14:paraId="3CB17783"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70C0"/>
          <w:sz w:val="24"/>
          <w:szCs w:val="24"/>
          <w:lang w:eastAsia="en-IE"/>
        </w:rPr>
        <w:t> </w:t>
      </w:r>
    </w:p>
    <w:p w14:paraId="7F42BBE5" w14:textId="77777777" w:rsidR="00AA546F" w:rsidRPr="00CE65F2" w:rsidRDefault="00AA546F" w:rsidP="00AA546F">
      <w:pPr>
        <w:spacing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A written request should be made to the principal of the school.  A meeting will then be arranged with the parent(s) to discuss how the request may be accommodated by the school.</w:t>
      </w:r>
    </w:p>
    <w:p w14:paraId="3E2F4231"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360B3156" w14:textId="77777777" w:rsidR="00AA546F" w:rsidRPr="00CE65F2" w:rsidRDefault="00AA546F" w:rsidP="00AA546F">
      <w:pPr>
        <w:numPr>
          <w:ilvl w:val="0"/>
          <w:numId w:val="38"/>
        </w:numPr>
        <w:spacing w:before="40" w:after="0" w:line="240" w:lineRule="auto"/>
        <w:textAlignment w:val="baseline"/>
        <w:outlineLvl w:val="1"/>
        <w:rPr>
          <w:rFonts w:ascii="Times New Roman" w:eastAsia="Times New Roman" w:hAnsi="Times New Roman" w:cs="Times New Roman"/>
          <w:b/>
          <w:bCs/>
          <w:smallCaps/>
          <w:color w:val="385623"/>
          <w:sz w:val="24"/>
          <w:szCs w:val="24"/>
          <w:lang w:eastAsia="en-IE"/>
        </w:rPr>
      </w:pPr>
      <w:r w:rsidRPr="00CE65F2">
        <w:rPr>
          <w:rFonts w:ascii="Times New Roman" w:eastAsia="Times New Roman" w:hAnsi="Times New Roman" w:cs="Times New Roman"/>
          <w:b/>
          <w:bCs/>
          <w:smallCaps/>
          <w:color w:val="385623"/>
          <w:sz w:val="24"/>
          <w:szCs w:val="24"/>
          <w:lang w:eastAsia="en-IE"/>
        </w:rPr>
        <w:t>Reviews/appeals</w:t>
      </w:r>
    </w:p>
    <w:p w14:paraId="66707A6B"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04155455" w14:textId="77777777" w:rsidR="00AA546F" w:rsidRPr="00CE65F2" w:rsidRDefault="00AA546F" w:rsidP="00AA546F">
      <w:pPr>
        <w:spacing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b/>
          <w:bCs/>
          <w:color w:val="000000"/>
          <w:sz w:val="24"/>
          <w:szCs w:val="24"/>
          <w:lang w:eastAsia="en-IE"/>
        </w:rPr>
        <w:t>Review of decisions by the Board of Management</w:t>
      </w:r>
    </w:p>
    <w:p w14:paraId="41510537" w14:textId="77777777" w:rsidR="00AA546F" w:rsidRPr="00CE65F2" w:rsidRDefault="00AA546F" w:rsidP="00AA546F">
      <w:pPr>
        <w:spacing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The parent of the student, or in the case of a student who has reached the age of 18 years, the student, may request the board to review a decision to refuse admission. Such requests must be made in accordance with Section 29C of the Education Act 1998.    </w:t>
      </w:r>
    </w:p>
    <w:p w14:paraId="5C41DBA1" w14:textId="77777777" w:rsidR="00AA546F" w:rsidRPr="00CE65F2" w:rsidRDefault="00AA546F" w:rsidP="00AA546F">
      <w:pPr>
        <w:spacing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The timeline within which such a review must be requested and the other requirements applicable to such reviews are set out in the procedures determined by the Minister under section 29B of the Education Act 1998 which are published on the website of the Department of Education and Skills.</w:t>
      </w:r>
    </w:p>
    <w:p w14:paraId="6593A8B8" w14:textId="77777777" w:rsidR="00AA546F" w:rsidRPr="00CE65F2" w:rsidRDefault="00AA546F" w:rsidP="00AA546F">
      <w:pPr>
        <w:spacing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The board will conduct such reviews in accordance with the requirements of the procedures determined under Section 29B and with section 29C of the Education Act 1998.</w:t>
      </w:r>
    </w:p>
    <w:p w14:paraId="6CBC96FF" w14:textId="77777777" w:rsidR="00AA546F" w:rsidRPr="00CE65F2" w:rsidRDefault="00AA546F" w:rsidP="00AA546F">
      <w:pPr>
        <w:spacing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b/>
          <w:bCs/>
          <w:color w:val="000000"/>
          <w:sz w:val="24"/>
          <w:szCs w:val="24"/>
          <w:lang w:eastAsia="en-IE"/>
        </w:rPr>
        <w:t xml:space="preserve">Note:  </w:t>
      </w:r>
      <w:r w:rsidRPr="00CE65F2">
        <w:rPr>
          <w:rFonts w:ascii="Times New Roman" w:eastAsia="Times New Roman" w:hAnsi="Times New Roman" w:cs="Times New Roman"/>
          <w:color w:val="000000"/>
          <w:sz w:val="24"/>
          <w:szCs w:val="24"/>
          <w:lang w:eastAsia="en-IE"/>
        </w:rPr>
        <w:t xml:space="preserve">Where an applicant has been refused admission due to the school being oversubscribed, the applicant </w:t>
      </w:r>
      <w:r w:rsidRPr="00CE65F2">
        <w:rPr>
          <w:rFonts w:ascii="Times New Roman" w:eastAsia="Times New Roman" w:hAnsi="Times New Roman" w:cs="Times New Roman"/>
          <w:b/>
          <w:bCs/>
          <w:color w:val="000000"/>
          <w:sz w:val="24"/>
          <w:szCs w:val="24"/>
          <w:u w:val="single"/>
          <w:lang w:eastAsia="en-IE"/>
        </w:rPr>
        <w:t>must request a review</w:t>
      </w:r>
      <w:r w:rsidRPr="00CE65F2">
        <w:rPr>
          <w:rFonts w:ascii="Times New Roman" w:eastAsia="Times New Roman" w:hAnsi="Times New Roman" w:cs="Times New Roman"/>
          <w:color w:val="000000"/>
          <w:sz w:val="24"/>
          <w:szCs w:val="24"/>
          <w:lang w:eastAsia="en-IE"/>
        </w:rPr>
        <w:t xml:space="preserve"> of that decision by the board of management prior to making an appeal under section 29 of the Education Act 1998.</w:t>
      </w:r>
    </w:p>
    <w:p w14:paraId="19F9B404" w14:textId="77777777" w:rsidR="00AA546F" w:rsidRPr="00CE65F2" w:rsidRDefault="00AA546F" w:rsidP="00AA546F">
      <w:pPr>
        <w:spacing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lastRenderedPageBreak/>
        <w:t xml:space="preserve">Where an applicant has been refused admission due to a reason other than the school being oversubscribed, the applicant </w:t>
      </w:r>
      <w:r w:rsidRPr="00CE65F2">
        <w:rPr>
          <w:rFonts w:ascii="Times New Roman" w:eastAsia="Times New Roman" w:hAnsi="Times New Roman" w:cs="Times New Roman"/>
          <w:b/>
          <w:bCs/>
          <w:color w:val="000000"/>
          <w:sz w:val="24"/>
          <w:szCs w:val="24"/>
          <w:u w:val="single"/>
          <w:lang w:eastAsia="en-IE"/>
        </w:rPr>
        <w:t>may request a review</w:t>
      </w:r>
      <w:r w:rsidRPr="00CE65F2">
        <w:rPr>
          <w:rFonts w:ascii="Times New Roman" w:eastAsia="Times New Roman" w:hAnsi="Times New Roman" w:cs="Times New Roman"/>
          <w:color w:val="000000"/>
          <w:sz w:val="24"/>
          <w:szCs w:val="24"/>
          <w:lang w:eastAsia="en-IE"/>
        </w:rPr>
        <w:t xml:space="preserve"> of that decision by the board of management prior to making an appeal under section 29 of the Education Act 1998.   </w:t>
      </w:r>
    </w:p>
    <w:p w14:paraId="1B7BCF34" w14:textId="77777777" w:rsidR="00AA546F" w:rsidRPr="00CE65F2" w:rsidRDefault="00AA546F" w:rsidP="00AA546F">
      <w:pPr>
        <w:spacing w:after="0" w:line="240" w:lineRule="auto"/>
        <w:rPr>
          <w:rFonts w:ascii="Times New Roman" w:eastAsia="Times New Roman" w:hAnsi="Times New Roman" w:cs="Times New Roman"/>
          <w:sz w:val="24"/>
          <w:szCs w:val="24"/>
          <w:lang w:eastAsia="en-IE"/>
        </w:rPr>
      </w:pPr>
    </w:p>
    <w:p w14:paraId="77C8B7E2" w14:textId="77777777" w:rsidR="00AA546F" w:rsidRPr="00CE65F2" w:rsidRDefault="00AA546F" w:rsidP="00AA546F">
      <w:pPr>
        <w:spacing w:after="240"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b/>
          <w:bCs/>
          <w:color w:val="000000"/>
          <w:sz w:val="24"/>
          <w:szCs w:val="24"/>
          <w:lang w:eastAsia="en-IE"/>
        </w:rPr>
        <w:t>Right of appeal</w:t>
      </w:r>
    </w:p>
    <w:p w14:paraId="6A434991" w14:textId="77777777" w:rsidR="00AA546F" w:rsidRPr="00CE65F2" w:rsidRDefault="00AA546F" w:rsidP="00AA546F">
      <w:pPr>
        <w:spacing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Under Section 29 of the Education Act 1998, the parent of the student, or in the case of a student who has reached the age of 18 years, the student, may appeal a decision of this school to refuse admission.  </w:t>
      </w:r>
    </w:p>
    <w:p w14:paraId="326A323E" w14:textId="77777777" w:rsidR="00AA546F" w:rsidRPr="00CE65F2" w:rsidRDefault="00AA546F" w:rsidP="00AA546F">
      <w:pPr>
        <w:spacing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An appeal may be made under Section 29 (1) (c) (</w:t>
      </w:r>
      <w:proofErr w:type="spellStart"/>
      <w:r w:rsidRPr="00CE65F2">
        <w:rPr>
          <w:rFonts w:ascii="Times New Roman" w:eastAsia="Times New Roman" w:hAnsi="Times New Roman" w:cs="Times New Roman"/>
          <w:color w:val="000000"/>
          <w:sz w:val="24"/>
          <w:szCs w:val="24"/>
          <w:lang w:eastAsia="en-IE"/>
        </w:rPr>
        <w:t>i</w:t>
      </w:r>
      <w:proofErr w:type="spellEnd"/>
      <w:r w:rsidRPr="00CE65F2">
        <w:rPr>
          <w:rFonts w:ascii="Times New Roman" w:eastAsia="Times New Roman" w:hAnsi="Times New Roman" w:cs="Times New Roman"/>
          <w:color w:val="000000"/>
          <w:sz w:val="24"/>
          <w:szCs w:val="24"/>
          <w:lang w:eastAsia="en-IE"/>
        </w:rPr>
        <w:t>) of the Education Act 1998 where the refusal to admit was due to the school being oversubscribed.</w:t>
      </w:r>
    </w:p>
    <w:p w14:paraId="2F1643F3" w14:textId="77777777" w:rsidR="00AA546F" w:rsidRPr="00CE65F2" w:rsidRDefault="00AA546F" w:rsidP="00AA546F">
      <w:pPr>
        <w:spacing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An appeal may be made under Section 29 (1) (c) (ii) of the Education Act 1998 where the refusal to admit was due a reason other than the school being oversubscribed.</w:t>
      </w:r>
    </w:p>
    <w:p w14:paraId="04398970" w14:textId="77777777" w:rsidR="00AA546F" w:rsidRPr="00CE65F2" w:rsidRDefault="00AA546F" w:rsidP="00AA546F">
      <w:pPr>
        <w:spacing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 xml:space="preserve">Where an applicant has been refused admission due to the school being oversubscribed, the applicant </w:t>
      </w:r>
      <w:r w:rsidRPr="00CE65F2">
        <w:rPr>
          <w:rFonts w:ascii="Times New Roman" w:eastAsia="Times New Roman" w:hAnsi="Times New Roman" w:cs="Times New Roman"/>
          <w:b/>
          <w:bCs/>
          <w:color w:val="000000"/>
          <w:sz w:val="24"/>
          <w:szCs w:val="24"/>
          <w:u w:val="single"/>
          <w:lang w:eastAsia="en-IE"/>
        </w:rPr>
        <w:t>must request a review</w:t>
      </w:r>
      <w:r w:rsidRPr="00CE65F2">
        <w:rPr>
          <w:rFonts w:ascii="Times New Roman" w:eastAsia="Times New Roman" w:hAnsi="Times New Roman" w:cs="Times New Roman"/>
          <w:color w:val="000000"/>
          <w:sz w:val="24"/>
          <w:szCs w:val="24"/>
          <w:lang w:eastAsia="en-IE"/>
        </w:rPr>
        <w:t xml:space="preserve"> of that decision by the board of management </w:t>
      </w:r>
      <w:r w:rsidRPr="00CE65F2">
        <w:rPr>
          <w:rFonts w:ascii="Times New Roman" w:eastAsia="Times New Roman" w:hAnsi="Times New Roman" w:cs="Times New Roman"/>
          <w:b/>
          <w:bCs/>
          <w:color w:val="000000"/>
          <w:sz w:val="24"/>
          <w:szCs w:val="24"/>
          <w:u w:val="single"/>
          <w:lang w:eastAsia="en-IE"/>
        </w:rPr>
        <w:t>prior to making an appeal</w:t>
      </w:r>
      <w:r w:rsidRPr="00CE65F2">
        <w:rPr>
          <w:rFonts w:ascii="Times New Roman" w:eastAsia="Times New Roman" w:hAnsi="Times New Roman" w:cs="Times New Roman"/>
          <w:color w:val="000000"/>
          <w:sz w:val="24"/>
          <w:szCs w:val="24"/>
          <w:lang w:eastAsia="en-IE"/>
        </w:rPr>
        <w:t xml:space="preserve"> under section 29 of the Education Act 1998. (see Review of decisions by the Board of Management)</w:t>
      </w:r>
    </w:p>
    <w:p w14:paraId="2E5A3E18" w14:textId="77777777" w:rsidR="00AA546F" w:rsidRPr="00CE65F2" w:rsidRDefault="00AA546F" w:rsidP="00AA546F">
      <w:pPr>
        <w:spacing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 xml:space="preserve">Where an applicant has been refused admission due to a reason other than the school being oversubscribed, the applicant </w:t>
      </w:r>
      <w:r w:rsidRPr="00CE65F2">
        <w:rPr>
          <w:rFonts w:ascii="Times New Roman" w:eastAsia="Times New Roman" w:hAnsi="Times New Roman" w:cs="Times New Roman"/>
          <w:b/>
          <w:bCs/>
          <w:color w:val="000000"/>
          <w:sz w:val="24"/>
          <w:szCs w:val="24"/>
          <w:u w:val="single"/>
          <w:lang w:eastAsia="en-IE"/>
        </w:rPr>
        <w:t>may request a review</w:t>
      </w:r>
      <w:r w:rsidRPr="00CE65F2">
        <w:rPr>
          <w:rFonts w:ascii="Times New Roman" w:eastAsia="Times New Roman" w:hAnsi="Times New Roman" w:cs="Times New Roman"/>
          <w:color w:val="000000"/>
          <w:sz w:val="24"/>
          <w:szCs w:val="24"/>
          <w:lang w:eastAsia="en-IE"/>
        </w:rPr>
        <w:t xml:space="preserve"> of that decision by the board of management prior to making an appeal under section 29 of the Education Act 1998. (see Review of decisions by the Board of Management)</w:t>
      </w:r>
    </w:p>
    <w:p w14:paraId="570CDF3B" w14:textId="77777777" w:rsidR="00AA546F" w:rsidRPr="00CE65F2" w:rsidRDefault="00AA546F" w:rsidP="00AA546F">
      <w:pPr>
        <w:spacing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Appeals under Section 29 of the Education Act 1998 will be considered and determined by an independent appeals committee appointed by the Minister for Education and Skills.    </w:t>
      </w:r>
    </w:p>
    <w:p w14:paraId="23DCC356" w14:textId="77777777" w:rsidR="00AA546F" w:rsidRPr="00CE65F2" w:rsidRDefault="00AA546F" w:rsidP="00AA546F">
      <w:pPr>
        <w:spacing w:line="240" w:lineRule="auto"/>
        <w:rPr>
          <w:rFonts w:ascii="Times New Roman" w:eastAsia="Times New Roman" w:hAnsi="Times New Roman" w:cs="Times New Roman"/>
          <w:sz w:val="24"/>
          <w:szCs w:val="24"/>
          <w:lang w:eastAsia="en-IE"/>
        </w:rPr>
      </w:pPr>
      <w:r w:rsidRPr="00CE65F2">
        <w:rPr>
          <w:rFonts w:ascii="Times New Roman" w:eastAsia="Times New Roman" w:hAnsi="Times New Roman" w:cs="Times New Roman"/>
          <w:color w:val="000000"/>
          <w:sz w:val="24"/>
          <w:szCs w:val="24"/>
          <w:lang w:eastAsia="en-IE"/>
        </w:rPr>
        <w:t>The timeline within which such an appeal must be made and the other requirements applicable to such appeals are set out in the procedures determined by the Minister under section 29B of the Education Act 1998 which are published on the website of the Department of Education and Skills.</w:t>
      </w:r>
    </w:p>
    <w:p w14:paraId="1192B49E" w14:textId="2D8CCB1C" w:rsidR="009F3243" w:rsidRDefault="009F3243" w:rsidP="009F32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policy was ratified by the Board of Management on </w:t>
      </w:r>
      <w:r w:rsidR="00FD1567">
        <w:rPr>
          <w:rFonts w:ascii="Times New Roman" w:hAnsi="Times New Roman" w:cs="Times New Roman"/>
          <w:sz w:val="24"/>
          <w:szCs w:val="24"/>
        </w:rPr>
        <w:t xml:space="preserve"> 15</w:t>
      </w:r>
      <w:r w:rsidR="00125718" w:rsidRPr="00125718">
        <w:rPr>
          <w:rFonts w:ascii="Times New Roman" w:hAnsi="Times New Roman" w:cs="Times New Roman"/>
          <w:sz w:val="24"/>
          <w:szCs w:val="24"/>
          <w:vertAlign w:val="superscript"/>
        </w:rPr>
        <w:t>th</w:t>
      </w:r>
      <w:r w:rsidR="00A958FC">
        <w:rPr>
          <w:rFonts w:ascii="Times New Roman" w:hAnsi="Times New Roman" w:cs="Times New Roman"/>
          <w:sz w:val="24"/>
          <w:szCs w:val="24"/>
        </w:rPr>
        <w:t xml:space="preserve"> September 202</w:t>
      </w:r>
      <w:r w:rsidR="00FD1567">
        <w:rPr>
          <w:rFonts w:ascii="Times New Roman" w:hAnsi="Times New Roman" w:cs="Times New Roman"/>
          <w:sz w:val="24"/>
          <w:szCs w:val="24"/>
        </w:rPr>
        <w:t>6</w:t>
      </w:r>
    </w:p>
    <w:p w14:paraId="4427C493" w14:textId="77777777" w:rsidR="009F3243" w:rsidRDefault="009F3243" w:rsidP="009F3243">
      <w:pPr>
        <w:spacing w:after="0" w:line="240" w:lineRule="auto"/>
        <w:rPr>
          <w:rFonts w:ascii="Times New Roman" w:hAnsi="Times New Roman" w:cs="Times New Roman"/>
          <w:sz w:val="24"/>
          <w:szCs w:val="24"/>
        </w:rPr>
      </w:pPr>
    </w:p>
    <w:p w14:paraId="48FC29FB" w14:textId="5E72F9A1" w:rsidR="009F3243" w:rsidRDefault="009F3243" w:rsidP="009F3243">
      <w:pPr>
        <w:spacing w:after="0" w:line="240" w:lineRule="auto"/>
        <w:rPr>
          <w:rFonts w:ascii="Times New Roman" w:hAnsi="Times New Roman" w:cs="Times New Roman"/>
          <w:sz w:val="24"/>
          <w:szCs w:val="24"/>
        </w:rPr>
      </w:pPr>
      <w:r>
        <w:rPr>
          <w:rFonts w:ascii="Times New Roman" w:hAnsi="Times New Roman" w:cs="Times New Roman"/>
          <w:sz w:val="24"/>
          <w:szCs w:val="24"/>
        </w:rPr>
        <w:t>It will take effect immediately from time of ratification.</w:t>
      </w:r>
    </w:p>
    <w:p w14:paraId="0CE34E64" w14:textId="77777777" w:rsidR="009F3243" w:rsidRDefault="009F3243" w:rsidP="009F3243">
      <w:pPr>
        <w:spacing w:after="0" w:line="240" w:lineRule="auto"/>
        <w:rPr>
          <w:rFonts w:ascii="Times New Roman" w:hAnsi="Times New Roman" w:cs="Times New Roman"/>
          <w:sz w:val="24"/>
          <w:szCs w:val="24"/>
        </w:rPr>
      </w:pPr>
    </w:p>
    <w:p w14:paraId="2FB2F37C" w14:textId="49CE43D0" w:rsidR="009F3243" w:rsidRPr="005A275D" w:rsidRDefault="009F3243" w:rsidP="009F3243">
      <w:pPr>
        <w:spacing w:after="0" w:line="240" w:lineRule="auto"/>
        <w:rPr>
          <w:rFonts w:ascii="Times New Roman" w:hAnsi="Times New Roman" w:cs="Times New Roman"/>
          <w:b/>
          <w:i/>
          <w:iCs/>
          <w:sz w:val="24"/>
          <w:szCs w:val="24"/>
        </w:rPr>
      </w:pPr>
      <w:r w:rsidRPr="005A275D">
        <w:rPr>
          <w:rFonts w:ascii="Times New Roman" w:hAnsi="Times New Roman" w:cs="Times New Roman"/>
          <w:b/>
          <w:i/>
          <w:iCs/>
          <w:sz w:val="24"/>
          <w:szCs w:val="24"/>
        </w:rPr>
        <w:t>Signed:</w:t>
      </w:r>
      <w:r w:rsidR="00125718">
        <w:rPr>
          <w:rFonts w:ascii="Times New Roman" w:hAnsi="Times New Roman" w:cs="Times New Roman"/>
          <w:b/>
          <w:i/>
          <w:iCs/>
          <w:sz w:val="24"/>
          <w:szCs w:val="24"/>
        </w:rPr>
        <w:t xml:space="preserve"> </w:t>
      </w:r>
      <w:r w:rsidR="00DA2BEC">
        <w:rPr>
          <w:rFonts w:ascii="Times New Roman" w:hAnsi="Times New Roman" w:cs="Times New Roman"/>
          <w:b/>
          <w:i/>
          <w:iCs/>
          <w:sz w:val="24"/>
          <w:szCs w:val="24"/>
        </w:rPr>
        <w:t xml:space="preserve">Brigid Connolly          </w:t>
      </w:r>
      <w:r w:rsidR="005220D3">
        <w:rPr>
          <w:rFonts w:ascii="Times New Roman" w:hAnsi="Times New Roman" w:cs="Times New Roman"/>
          <w:b/>
          <w:i/>
          <w:iCs/>
          <w:sz w:val="24"/>
          <w:szCs w:val="24"/>
        </w:rPr>
        <w:t>Date:</w:t>
      </w:r>
      <w:r w:rsidR="00DA2BEC">
        <w:rPr>
          <w:rFonts w:ascii="Times New Roman" w:hAnsi="Times New Roman" w:cs="Times New Roman"/>
          <w:b/>
          <w:i/>
          <w:iCs/>
          <w:sz w:val="24"/>
          <w:szCs w:val="24"/>
        </w:rPr>
        <w:t>15-09-2026</w:t>
      </w:r>
    </w:p>
    <w:p w14:paraId="7D5FBC70" w14:textId="77777777" w:rsidR="009F3243" w:rsidRPr="00CD37A1" w:rsidRDefault="009F3243" w:rsidP="009F3243">
      <w:pPr>
        <w:spacing w:after="0" w:line="240" w:lineRule="auto"/>
        <w:rPr>
          <w:rFonts w:ascii="Times New Roman" w:hAnsi="Times New Roman" w:cs="Times New Roman"/>
          <w:b/>
          <w:sz w:val="24"/>
          <w:szCs w:val="24"/>
        </w:rPr>
      </w:pPr>
    </w:p>
    <w:p w14:paraId="3F2C28AB" w14:textId="4D564AA7" w:rsidR="009F3243" w:rsidRPr="005220D3" w:rsidRDefault="009F3243" w:rsidP="009F3243">
      <w:pPr>
        <w:spacing w:after="0" w:line="240" w:lineRule="auto"/>
        <w:rPr>
          <w:rFonts w:ascii="Times New Roman" w:hAnsi="Times New Roman" w:cs="Times New Roman"/>
          <w:b/>
          <w:sz w:val="24"/>
          <w:szCs w:val="24"/>
        </w:rPr>
      </w:pPr>
      <w:r w:rsidRPr="00CD37A1">
        <w:rPr>
          <w:rFonts w:ascii="Times New Roman" w:hAnsi="Times New Roman" w:cs="Times New Roman"/>
          <w:b/>
          <w:sz w:val="24"/>
          <w:szCs w:val="24"/>
        </w:rPr>
        <w:t xml:space="preserve">      </w:t>
      </w:r>
      <w:r w:rsidR="00DA2BEC">
        <w:rPr>
          <w:rFonts w:ascii="Times New Roman" w:hAnsi="Times New Roman" w:cs="Times New Roman"/>
          <w:b/>
          <w:sz w:val="24"/>
          <w:szCs w:val="24"/>
        </w:rPr>
        <w:t xml:space="preserve">         </w:t>
      </w:r>
      <w:bookmarkStart w:id="1" w:name="_GoBack"/>
      <w:bookmarkEnd w:id="1"/>
      <w:r w:rsidR="005220D3">
        <w:rPr>
          <w:rFonts w:ascii="Times New Roman" w:hAnsi="Times New Roman" w:cs="Times New Roman"/>
          <w:b/>
          <w:sz w:val="24"/>
          <w:szCs w:val="24"/>
        </w:rPr>
        <w:t xml:space="preserve"> </w:t>
      </w:r>
      <w:r w:rsidR="00FF60A2">
        <w:rPr>
          <w:rFonts w:ascii="Times New Roman" w:hAnsi="Times New Roman" w:cs="Times New Roman"/>
          <w:b/>
          <w:i/>
          <w:iCs/>
          <w:sz w:val="24"/>
          <w:szCs w:val="24"/>
        </w:rPr>
        <w:t xml:space="preserve">Chairperson    </w:t>
      </w:r>
      <w:r w:rsidRPr="005A275D">
        <w:rPr>
          <w:rFonts w:ascii="Times New Roman" w:hAnsi="Times New Roman" w:cs="Times New Roman"/>
          <w:b/>
          <w:i/>
          <w:iCs/>
          <w:sz w:val="24"/>
          <w:szCs w:val="24"/>
        </w:rPr>
        <w:t xml:space="preserve">  </w:t>
      </w:r>
      <w:r w:rsidR="00FF60A2">
        <w:rPr>
          <w:rFonts w:ascii="Times New Roman" w:hAnsi="Times New Roman" w:cs="Times New Roman"/>
          <w:b/>
          <w:i/>
          <w:iCs/>
          <w:sz w:val="24"/>
          <w:szCs w:val="24"/>
        </w:rPr>
        <w:t xml:space="preserve">                         </w:t>
      </w:r>
      <w:r w:rsidR="00125718">
        <w:rPr>
          <w:rFonts w:ascii="Times New Roman" w:hAnsi="Times New Roman" w:cs="Times New Roman"/>
          <w:b/>
          <w:i/>
          <w:iCs/>
          <w:sz w:val="24"/>
          <w:szCs w:val="24"/>
        </w:rPr>
        <w:t xml:space="preserve"> </w:t>
      </w:r>
    </w:p>
    <w:p w14:paraId="673E791B" w14:textId="0DBCD760" w:rsidR="00F31585" w:rsidRDefault="00F31585">
      <w:pPr>
        <w:rPr>
          <w:rFonts w:ascii="Times New Roman" w:hAnsi="Times New Roman" w:cs="Times New Roman"/>
          <w:sz w:val="24"/>
          <w:szCs w:val="24"/>
        </w:rPr>
      </w:pPr>
    </w:p>
    <w:p w14:paraId="209F3A6B" w14:textId="77777777" w:rsidR="00B23482" w:rsidRPr="00CE65F2" w:rsidRDefault="00B23482">
      <w:pPr>
        <w:rPr>
          <w:rFonts w:ascii="Times New Roman" w:hAnsi="Times New Roman" w:cs="Times New Roman"/>
          <w:sz w:val="24"/>
          <w:szCs w:val="24"/>
        </w:rPr>
      </w:pPr>
    </w:p>
    <w:sectPr w:rsidR="00B23482" w:rsidRPr="00CE65F2" w:rsidSect="009814C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2E616F" w14:textId="77777777" w:rsidR="003200B7" w:rsidRDefault="003200B7" w:rsidP="00E6706C">
      <w:pPr>
        <w:spacing w:after="0" w:line="240" w:lineRule="auto"/>
      </w:pPr>
      <w:r>
        <w:separator/>
      </w:r>
    </w:p>
  </w:endnote>
  <w:endnote w:type="continuationSeparator" w:id="0">
    <w:p w14:paraId="6B198CE6" w14:textId="77777777" w:rsidR="003200B7" w:rsidRDefault="003200B7" w:rsidP="00E67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49C8B" w14:textId="77777777" w:rsidR="00E6706C" w:rsidRDefault="00E6706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927477"/>
      <w:docPartObj>
        <w:docPartGallery w:val="Page Numbers (Bottom of Page)"/>
        <w:docPartUnique/>
      </w:docPartObj>
    </w:sdtPr>
    <w:sdtEndPr>
      <w:rPr>
        <w:noProof/>
      </w:rPr>
    </w:sdtEndPr>
    <w:sdtContent>
      <w:p w14:paraId="78077721" w14:textId="7441E635" w:rsidR="00E6706C" w:rsidRDefault="00E6706C">
        <w:pPr>
          <w:pStyle w:val="Footer"/>
        </w:pPr>
        <w:r>
          <w:fldChar w:fldCharType="begin"/>
        </w:r>
        <w:r>
          <w:instrText xml:space="preserve"> PAGE   \* MERGEFORMAT </w:instrText>
        </w:r>
        <w:r>
          <w:fldChar w:fldCharType="separate"/>
        </w:r>
        <w:r w:rsidR="00DA2BEC">
          <w:rPr>
            <w:noProof/>
          </w:rPr>
          <w:t>9</w:t>
        </w:r>
        <w:r>
          <w:rPr>
            <w:noProof/>
          </w:rPr>
          <w:fldChar w:fldCharType="end"/>
        </w:r>
      </w:p>
    </w:sdtContent>
  </w:sdt>
  <w:p w14:paraId="34B08823" w14:textId="77777777" w:rsidR="00E6706C" w:rsidRDefault="00E6706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0B219" w14:textId="77777777" w:rsidR="00E6706C" w:rsidRDefault="00E6706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7D90D4" w14:textId="77777777" w:rsidR="003200B7" w:rsidRDefault="003200B7" w:rsidP="00E6706C">
      <w:pPr>
        <w:spacing w:after="0" w:line="240" w:lineRule="auto"/>
      </w:pPr>
      <w:r>
        <w:separator/>
      </w:r>
    </w:p>
  </w:footnote>
  <w:footnote w:type="continuationSeparator" w:id="0">
    <w:p w14:paraId="087E6A1C" w14:textId="77777777" w:rsidR="003200B7" w:rsidRDefault="003200B7" w:rsidP="00E670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76100" w14:textId="77777777" w:rsidR="00E6706C" w:rsidRDefault="00E6706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B3656" w14:textId="77777777" w:rsidR="00E6706C" w:rsidRDefault="00E6706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4BF8A" w14:textId="77777777" w:rsidR="00E6706C" w:rsidRDefault="00E6706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2051"/>
    <w:multiLevelType w:val="multilevel"/>
    <w:tmpl w:val="10EEF6D0"/>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3876E3"/>
    <w:multiLevelType w:val="multilevel"/>
    <w:tmpl w:val="6B562928"/>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2062C"/>
    <w:multiLevelType w:val="hybridMultilevel"/>
    <w:tmpl w:val="F54E52FE"/>
    <w:lvl w:ilvl="0" w:tplc="4686061C">
      <w:start w:val="3"/>
      <w:numFmt w:val="lowerLetter"/>
      <w:lvlText w:val="%1."/>
      <w:lvlJc w:val="left"/>
      <w:pPr>
        <w:tabs>
          <w:tab w:val="num" w:pos="720"/>
        </w:tabs>
        <w:ind w:left="720" w:hanging="360"/>
      </w:pPr>
    </w:lvl>
    <w:lvl w:ilvl="1" w:tplc="CFC8EB44" w:tentative="1">
      <w:start w:val="1"/>
      <w:numFmt w:val="decimal"/>
      <w:lvlText w:val="%2."/>
      <w:lvlJc w:val="left"/>
      <w:pPr>
        <w:tabs>
          <w:tab w:val="num" w:pos="1440"/>
        </w:tabs>
        <w:ind w:left="1440" w:hanging="360"/>
      </w:pPr>
    </w:lvl>
    <w:lvl w:ilvl="2" w:tplc="1010B200" w:tentative="1">
      <w:start w:val="1"/>
      <w:numFmt w:val="decimal"/>
      <w:lvlText w:val="%3."/>
      <w:lvlJc w:val="left"/>
      <w:pPr>
        <w:tabs>
          <w:tab w:val="num" w:pos="2160"/>
        </w:tabs>
        <w:ind w:left="2160" w:hanging="360"/>
      </w:pPr>
    </w:lvl>
    <w:lvl w:ilvl="3" w:tplc="45CE463C" w:tentative="1">
      <w:start w:val="1"/>
      <w:numFmt w:val="decimal"/>
      <w:lvlText w:val="%4."/>
      <w:lvlJc w:val="left"/>
      <w:pPr>
        <w:tabs>
          <w:tab w:val="num" w:pos="2880"/>
        </w:tabs>
        <w:ind w:left="2880" w:hanging="360"/>
      </w:pPr>
    </w:lvl>
    <w:lvl w:ilvl="4" w:tplc="C8946A14" w:tentative="1">
      <w:start w:val="1"/>
      <w:numFmt w:val="decimal"/>
      <w:lvlText w:val="%5."/>
      <w:lvlJc w:val="left"/>
      <w:pPr>
        <w:tabs>
          <w:tab w:val="num" w:pos="3600"/>
        </w:tabs>
        <w:ind w:left="3600" w:hanging="360"/>
      </w:pPr>
    </w:lvl>
    <w:lvl w:ilvl="5" w:tplc="DB16869A" w:tentative="1">
      <w:start w:val="1"/>
      <w:numFmt w:val="decimal"/>
      <w:lvlText w:val="%6."/>
      <w:lvlJc w:val="left"/>
      <w:pPr>
        <w:tabs>
          <w:tab w:val="num" w:pos="4320"/>
        </w:tabs>
        <w:ind w:left="4320" w:hanging="360"/>
      </w:pPr>
    </w:lvl>
    <w:lvl w:ilvl="6" w:tplc="38C8BD52" w:tentative="1">
      <w:start w:val="1"/>
      <w:numFmt w:val="decimal"/>
      <w:lvlText w:val="%7."/>
      <w:lvlJc w:val="left"/>
      <w:pPr>
        <w:tabs>
          <w:tab w:val="num" w:pos="5040"/>
        </w:tabs>
        <w:ind w:left="5040" w:hanging="360"/>
      </w:pPr>
    </w:lvl>
    <w:lvl w:ilvl="7" w:tplc="9EE41244" w:tentative="1">
      <w:start w:val="1"/>
      <w:numFmt w:val="decimal"/>
      <w:lvlText w:val="%8."/>
      <w:lvlJc w:val="left"/>
      <w:pPr>
        <w:tabs>
          <w:tab w:val="num" w:pos="5760"/>
        </w:tabs>
        <w:ind w:left="5760" w:hanging="360"/>
      </w:pPr>
    </w:lvl>
    <w:lvl w:ilvl="8" w:tplc="3C5CDFE0" w:tentative="1">
      <w:start w:val="1"/>
      <w:numFmt w:val="decimal"/>
      <w:lvlText w:val="%9."/>
      <w:lvlJc w:val="left"/>
      <w:pPr>
        <w:tabs>
          <w:tab w:val="num" w:pos="6480"/>
        </w:tabs>
        <w:ind w:left="6480" w:hanging="360"/>
      </w:pPr>
    </w:lvl>
  </w:abstractNum>
  <w:abstractNum w:abstractNumId="3" w15:restartNumberingAfterBreak="0">
    <w:nsid w:val="047B0D51"/>
    <w:multiLevelType w:val="multilevel"/>
    <w:tmpl w:val="3878C07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606F01"/>
    <w:multiLevelType w:val="multilevel"/>
    <w:tmpl w:val="7AA0B406"/>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137C41"/>
    <w:multiLevelType w:val="multilevel"/>
    <w:tmpl w:val="528AEC1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2767E0"/>
    <w:multiLevelType w:val="hybridMultilevel"/>
    <w:tmpl w:val="944A5214"/>
    <w:lvl w:ilvl="0" w:tplc="21EA7194">
      <w:start w:val="5"/>
      <w:numFmt w:val="lowerLetter"/>
      <w:lvlText w:val="%1."/>
      <w:lvlJc w:val="left"/>
      <w:pPr>
        <w:tabs>
          <w:tab w:val="num" w:pos="720"/>
        </w:tabs>
        <w:ind w:left="720" w:hanging="360"/>
      </w:pPr>
    </w:lvl>
    <w:lvl w:ilvl="1" w:tplc="9FF27766" w:tentative="1">
      <w:start w:val="1"/>
      <w:numFmt w:val="decimal"/>
      <w:lvlText w:val="%2."/>
      <w:lvlJc w:val="left"/>
      <w:pPr>
        <w:tabs>
          <w:tab w:val="num" w:pos="1440"/>
        </w:tabs>
        <w:ind w:left="1440" w:hanging="360"/>
      </w:pPr>
    </w:lvl>
    <w:lvl w:ilvl="2" w:tplc="E66433DE" w:tentative="1">
      <w:start w:val="1"/>
      <w:numFmt w:val="decimal"/>
      <w:lvlText w:val="%3."/>
      <w:lvlJc w:val="left"/>
      <w:pPr>
        <w:tabs>
          <w:tab w:val="num" w:pos="2160"/>
        </w:tabs>
        <w:ind w:left="2160" w:hanging="360"/>
      </w:pPr>
    </w:lvl>
    <w:lvl w:ilvl="3" w:tplc="1930B84E" w:tentative="1">
      <w:start w:val="1"/>
      <w:numFmt w:val="decimal"/>
      <w:lvlText w:val="%4."/>
      <w:lvlJc w:val="left"/>
      <w:pPr>
        <w:tabs>
          <w:tab w:val="num" w:pos="2880"/>
        </w:tabs>
        <w:ind w:left="2880" w:hanging="360"/>
      </w:pPr>
    </w:lvl>
    <w:lvl w:ilvl="4" w:tplc="FA74DF1E" w:tentative="1">
      <w:start w:val="1"/>
      <w:numFmt w:val="decimal"/>
      <w:lvlText w:val="%5."/>
      <w:lvlJc w:val="left"/>
      <w:pPr>
        <w:tabs>
          <w:tab w:val="num" w:pos="3600"/>
        </w:tabs>
        <w:ind w:left="3600" w:hanging="360"/>
      </w:pPr>
    </w:lvl>
    <w:lvl w:ilvl="5" w:tplc="0F465738" w:tentative="1">
      <w:start w:val="1"/>
      <w:numFmt w:val="decimal"/>
      <w:lvlText w:val="%6."/>
      <w:lvlJc w:val="left"/>
      <w:pPr>
        <w:tabs>
          <w:tab w:val="num" w:pos="4320"/>
        </w:tabs>
        <w:ind w:left="4320" w:hanging="360"/>
      </w:pPr>
    </w:lvl>
    <w:lvl w:ilvl="6" w:tplc="55FC25AE" w:tentative="1">
      <w:start w:val="1"/>
      <w:numFmt w:val="decimal"/>
      <w:lvlText w:val="%7."/>
      <w:lvlJc w:val="left"/>
      <w:pPr>
        <w:tabs>
          <w:tab w:val="num" w:pos="5040"/>
        </w:tabs>
        <w:ind w:left="5040" w:hanging="360"/>
      </w:pPr>
    </w:lvl>
    <w:lvl w:ilvl="7" w:tplc="CFC0758C" w:tentative="1">
      <w:start w:val="1"/>
      <w:numFmt w:val="decimal"/>
      <w:lvlText w:val="%8."/>
      <w:lvlJc w:val="left"/>
      <w:pPr>
        <w:tabs>
          <w:tab w:val="num" w:pos="5760"/>
        </w:tabs>
        <w:ind w:left="5760" w:hanging="360"/>
      </w:pPr>
    </w:lvl>
    <w:lvl w:ilvl="8" w:tplc="ECBEF20C" w:tentative="1">
      <w:start w:val="1"/>
      <w:numFmt w:val="decimal"/>
      <w:lvlText w:val="%9."/>
      <w:lvlJc w:val="left"/>
      <w:pPr>
        <w:tabs>
          <w:tab w:val="num" w:pos="6480"/>
        </w:tabs>
        <w:ind w:left="6480" w:hanging="360"/>
      </w:pPr>
    </w:lvl>
  </w:abstractNum>
  <w:abstractNum w:abstractNumId="7" w15:restartNumberingAfterBreak="0">
    <w:nsid w:val="167D7752"/>
    <w:multiLevelType w:val="multilevel"/>
    <w:tmpl w:val="CDFCC94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763794"/>
    <w:multiLevelType w:val="multilevel"/>
    <w:tmpl w:val="D82CA3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6D70B5"/>
    <w:multiLevelType w:val="multilevel"/>
    <w:tmpl w:val="353EF8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510F16"/>
    <w:multiLevelType w:val="multilevel"/>
    <w:tmpl w:val="E9529B9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7B2B18"/>
    <w:multiLevelType w:val="multilevel"/>
    <w:tmpl w:val="E37E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F468DA"/>
    <w:multiLevelType w:val="multilevel"/>
    <w:tmpl w:val="A566AA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320D3B"/>
    <w:multiLevelType w:val="hybridMultilevel"/>
    <w:tmpl w:val="A672E310"/>
    <w:lvl w:ilvl="0" w:tplc="58924114">
      <w:start w:val="2"/>
      <w:numFmt w:val="lowerLetter"/>
      <w:lvlText w:val="%1."/>
      <w:lvlJc w:val="left"/>
      <w:pPr>
        <w:tabs>
          <w:tab w:val="num" w:pos="720"/>
        </w:tabs>
        <w:ind w:left="720" w:hanging="360"/>
      </w:pPr>
    </w:lvl>
    <w:lvl w:ilvl="1" w:tplc="0D18AC9E" w:tentative="1">
      <w:start w:val="1"/>
      <w:numFmt w:val="decimal"/>
      <w:lvlText w:val="%2."/>
      <w:lvlJc w:val="left"/>
      <w:pPr>
        <w:tabs>
          <w:tab w:val="num" w:pos="1440"/>
        </w:tabs>
        <w:ind w:left="1440" w:hanging="360"/>
      </w:pPr>
    </w:lvl>
    <w:lvl w:ilvl="2" w:tplc="A0F442FE" w:tentative="1">
      <w:start w:val="1"/>
      <w:numFmt w:val="decimal"/>
      <w:lvlText w:val="%3."/>
      <w:lvlJc w:val="left"/>
      <w:pPr>
        <w:tabs>
          <w:tab w:val="num" w:pos="2160"/>
        </w:tabs>
        <w:ind w:left="2160" w:hanging="360"/>
      </w:pPr>
    </w:lvl>
    <w:lvl w:ilvl="3" w:tplc="556206F4" w:tentative="1">
      <w:start w:val="1"/>
      <w:numFmt w:val="decimal"/>
      <w:lvlText w:val="%4."/>
      <w:lvlJc w:val="left"/>
      <w:pPr>
        <w:tabs>
          <w:tab w:val="num" w:pos="2880"/>
        </w:tabs>
        <w:ind w:left="2880" w:hanging="360"/>
      </w:pPr>
    </w:lvl>
    <w:lvl w:ilvl="4" w:tplc="3544D3FA" w:tentative="1">
      <w:start w:val="1"/>
      <w:numFmt w:val="decimal"/>
      <w:lvlText w:val="%5."/>
      <w:lvlJc w:val="left"/>
      <w:pPr>
        <w:tabs>
          <w:tab w:val="num" w:pos="3600"/>
        </w:tabs>
        <w:ind w:left="3600" w:hanging="360"/>
      </w:pPr>
    </w:lvl>
    <w:lvl w:ilvl="5" w:tplc="B3B83DAC" w:tentative="1">
      <w:start w:val="1"/>
      <w:numFmt w:val="decimal"/>
      <w:lvlText w:val="%6."/>
      <w:lvlJc w:val="left"/>
      <w:pPr>
        <w:tabs>
          <w:tab w:val="num" w:pos="4320"/>
        </w:tabs>
        <w:ind w:left="4320" w:hanging="360"/>
      </w:pPr>
    </w:lvl>
    <w:lvl w:ilvl="6" w:tplc="4194444A" w:tentative="1">
      <w:start w:val="1"/>
      <w:numFmt w:val="decimal"/>
      <w:lvlText w:val="%7."/>
      <w:lvlJc w:val="left"/>
      <w:pPr>
        <w:tabs>
          <w:tab w:val="num" w:pos="5040"/>
        </w:tabs>
        <w:ind w:left="5040" w:hanging="360"/>
      </w:pPr>
    </w:lvl>
    <w:lvl w:ilvl="7" w:tplc="4C28107A" w:tentative="1">
      <w:start w:val="1"/>
      <w:numFmt w:val="decimal"/>
      <w:lvlText w:val="%8."/>
      <w:lvlJc w:val="left"/>
      <w:pPr>
        <w:tabs>
          <w:tab w:val="num" w:pos="5760"/>
        </w:tabs>
        <w:ind w:left="5760" w:hanging="360"/>
      </w:pPr>
    </w:lvl>
    <w:lvl w:ilvl="8" w:tplc="76AC1D9C" w:tentative="1">
      <w:start w:val="1"/>
      <w:numFmt w:val="decimal"/>
      <w:lvlText w:val="%9."/>
      <w:lvlJc w:val="left"/>
      <w:pPr>
        <w:tabs>
          <w:tab w:val="num" w:pos="6480"/>
        </w:tabs>
        <w:ind w:left="6480" w:hanging="360"/>
      </w:pPr>
    </w:lvl>
  </w:abstractNum>
  <w:abstractNum w:abstractNumId="14" w15:restartNumberingAfterBreak="0">
    <w:nsid w:val="37A902D4"/>
    <w:multiLevelType w:val="hybridMultilevel"/>
    <w:tmpl w:val="3B323B28"/>
    <w:lvl w:ilvl="0" w:tplc="B8C61A92">
      <w:start w:val="7"/>
      <w:numFmt w:val="lowerLetter"/>
      <w:lvlText w:val="%1."/>
      <w:lvlJc w:val="left"/>
      <w:pPr>
        <w:tabs>
          <w:tab w:val="num" w:pos="720"/>
        </w:tabs>
        <w:ind w:left="720" w:hanging="360"/>
      </w:pPr>
    </w:lvl>
    <w:lvl w:ilvl="1" w:tplc="C46CF1F2" w:tentative="1">
      <w:start w:val="1"/>
      <w:numFmt w:val="decimal"/>
      <w:lvlText w:val="%2."/>
      <w:lvlJc w:val="left"/>
      <w:pPr>
        <w:tabs>
          <w:tab w:val="num" w:pos="1440"/>
        </w:tabs>
        <w:ind w:left="1440" w:hanging="360"/>
      </w:pPr>
    </w:lvl>
    <w:lvl w:ilvl="2" w:tplc="71CE594C" w:tentative="1">
      <w:start w:val="1"/>
      <w:numFmt w:val="decimal"/>
      <w:lvlText w:val="%3."/>
      <w:lvlJc w:val="left"/>
      <w:pPr>
        <w:tabs>
          <w:tab w:val="num" w:pos="2160"/>
        </w:tabs>
        <w:ind w:left="2160" w:hanging="360"/>
      </w:pPr>
    </w:lvl>
    <w:lvl w:ilvl="3" w:tplc="440E3FCE" w:tentative="1">
      <w:start w:val="1"/>
      <w:numFmt w:val="decimal"/>
      <w:lvlText w:val="%4."/>
      <w:lvlJc w:val="left"/>
      <w:pPr>
        <w:tabs>
          <w:tab w:val="num" w:pos="2880"/>
        </w:tabs>
        <w:ind w:left="2880" w:hanging="360"/>
      </w:pPr>
    </w:lvl>
    <w:lvl w:ilvl="4" w:tplc="2612F61C" w:tentative="1">
      <w:start w:val="1"/>
      <w:numFmt w:val="decimal"/>
      <w:lvlText w:val="%5."/>
      <w:lvlJc w:val="left"/>
      <w:pPr>
        <w:tabs>
          <w:tab w:val="num" w:pos="3600"/>
        </w:tabs>
        <w:ind w:left="3600" w:hanging="360"/>
      </w:pPr>
    </w:lvl>
    <w:lvl w:ilvl="5" w:tplc="176AB118" w:tentative="1">
      <w:start w:val="1"/>
      <w:numFmt w:val="decimal"/>
      <w:lvlText w:val="%6."/>
      <w:lvlJc w:val="left"/>
      <w:pPr>
        <w:tabs>
          <w:tab w:val="num" w:pos="4320"/>
        </w:tabs>
        <w:ind w:left="4320" w:hanging="360"/>
      </w:pPr>
    </w:lvl>
    <w:lvl w:ilvl="6" w:tplc="9BC662FE" w:tentative="1">
      <w:start w:val="1"/>
      <w:numFmt w:val="decimal"/>
      <w:lvlText w:val="%7."/>
      <w:lvlJc w:val="left"/>
      <w:pPr>
        <w:tabs>
          <w:tab w:val="num" w:pos="5040"/>
        </w:tabs>
        <w:ind w:left="5040" w:hanging="360"/>
      </w:pPr>
    </w:lvl>
    <w:lvl w:ilvl="7" w:tplc="413C194E" w:tentative="1">
      <w:start w:val="1"/>
      <w:numFmt w:val="decimal"/>
      <w:lvlText w:val="%8."/>
      <w:lvlJc w:val="left"/>
      <w:pPr>
        <w:tabs>
          <w:tab w:val="num" w:pos="5760"/>
        </w:tabs>
        <w:ind w:left="5760" w:hanging="360"/>
      </w:pPr>
    </w:lvl>
    <w:lvl w:ilvl="8" w:tplc="45C85FA8" w:tentative="1">
      <w:start w:val="1"/>
      <w:numFmt w:val="decimal"/>
      <w:lvlText w:val="%9."/>
      <w:lvlJc w:val="left"/>
      <w:pPr>
        <w:tabs>
          <w:tab w:val="num" w:pos="6480"/>
        </w:tabs>
        <w:ind w:left="6480" w:hanging="360"/>
      </w:pPr>
    </w:lvl>
  </w:abstractNum>
  <w:abstractNum w:abstractNumId="15" w15:restartNumberingAfterBreak="0">
    <w:nsid w:val="3A5D45FA"/>
    <w:multiLevelType w:val="multilevel"/>
    <w:tmpl w:val="B032107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8150E5"/>
    <w:multiLevelType w:val="hybridMultilevel"/>
    <w:tmpl w:val="0124077E"/>
    <w:lvl w:ilvl="0" w:tplc="1809000F">
      <w:start w:val="1"/>
      <w:numFmt w:val="decimal"/>
      <w:lvlText w:val="%1."/>
      <w:lvlJc w:val="left"/>
      <w:pPr>
        <w:ind w:left="1500" w:hanging="360"/>
      </w:pPr>
    </w:lvl>
    <w:lvl w:ilvl="1" w:tplc="18090019" w:tentative="1">
      <w:start w:val="1"/>
      <w:numFmt w:val="lowerLetter"/>
      <w:lvlText w:val="%2."/>
      <w:lvlJc w:val="left"/>
      <w:pPr>
        <w:ind w:left="2220" w:hanging="360"/>
      </w:pPr>
    </w:lvl>
    <w:lvl w:ilvl="2" w:tplc="1809001B" w:tentative="1">
      <w:start w:val="1"/>
      <w:numFmt w:val="lowerRoman"/>
      <w:lvlText w:val="%3."/>
      <w:lvlJc w:val="right"/>
      <w:pPr>
        <w:ind w:left="2940" w:hanging="180"/>
      </w:pPr>
    </w:lvl>
    <w:lvl w:ilvl="3" w:tplc="1809000F" w:tentative="1">
      <w:start w:val="1"/>
      <w:numFmt w:val="decimal"/>
      <w:lvlText w:val="%4."/>
      <w:lvlJc w:val="left"/>
      <w:pPr>
        <w:ind w:left="3660" w:hanging="360"/>
      </w:pPr>
    </w:lvl>
    <w:lvl w:ilvl="4" w:tplc="18090019" w:tentative="1">
      <w:start w:val="1"/>
      <w:numFmt w:val="lowerLetter"/>
      <w:lvlText w:val="%5."/>
      <w:lvlJc w:val="left"/>
      <w:pPr>
        <w:ind w:left="4380" w:hanging="360"/>
      </w:pPr>
    </w:lvl>
    <w:lvl w:ilvl="5" w:tplc="1809001B" w:tentative="1">
      <w:start w:val="1"/>
      <w:numFmt w:val="lowerRoman"/>
      <w:lvlText w:val="%6."/>
      <w:lvlJc w:val="right"/>
      <w:pPr>
        <w:ind w:left="5100" w:hanging="180"/>
      </w:pPr>
    </w:lvl>
    <w:lvl w:ilvl="6" w:tplc="1809000F" w:tentative="1">
      <w:start w:val="1"/>
      <w:numFmt w:val="decimal"/>
      <w:lvlText w:val="%7."/>
      <w:lvlJc w:val="left"/>
      <w:pPr>
        <w:ind w:left="5820" w:hanging="360"/>
      </w:pPr>
    </w:lvl>
    <w:lvl w:ilvl="7" w:tplc="18090019" w:tentative="1">
      <w:start w:val="1"/>
      <w:numFmt w:val="lowerLetter"/>
      <w:lvlText w:val="%8."/>
      <w:lvlJc w:val="left"/>
      <w:pPr>
        <w:ind w:left="6540" w:hanging="360"/>
      </w:pPr>
    </w:lvl>
    <w:lvl w:ilvl="8" w:tplc="1809001B" w:tentative="1">
      <w:start w:val="1"/>
      <w:numFmt w:val="lowerRoman"/>
      <w:lvlText w:val="%9."/>
      <w:lvlJc w:val="right"/>
      <w:pPr>
        <w:ind w:left="7260" w:hanging="180"/>
      </w:pPr>
    </w:lvl>
  </w:abstractNum>
  <w:abstractNum w:abstractNumId="17" w15:restartNumberingAfterBreak="0">
    <w:nsid w:val="407C06F0"/>
    <w:multiLevelType w:val="multilevel"/>
    <w:tmpl w:val="D1125E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7E5C18"/>
    <w:multiLevelType w:val="multilevel"/>
    <w:tmpl w:val="9CD07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6CA6C87"/>
    <w:multiLevelType w:val="multilevel"/>
    <w:tmpl w:val="B0D6B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6F557AA"/>
    <w:multiLevelType w:val="multilevel"/>
    <w:tmpl w:val="9A6EDD8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7177DA2"/>
    <w:multiLevelType w:val="multilevel"/>
    <w:tmpl w:val="1D84B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0813DA"/>
    <w:multiLevelType w:val="hybridMultilevel"/>
    <w:tmpl w:val="8E4C7EC0"/>
    <w:lvl w:ilvl="0" w:tplc="E8F6B88C">
      <w:start w:val="2"/>
      <w:numFmt w:val="lowerLetter"/>
      <w:lvlText w:val="%1."/>
      <w:lvlJc w:val="left"/>
      <w:pPr>
        <w:tabs>
          <w:tab w:val="num" w:pos="720"/>
        </w:tabs>
        <w:ind w:left="720" w:hanging="360"/>
      </w:pPr>
    </w:lvl>
    <w:lvl w:ilvl="1" w:tplc="8A5453E2" w:tentative="1">
      <w:start w:val="1"/>
      <w:numFmt w:val="decimal"/>
      <w:lvlText w:val="%2."/>
      <w:lvlJc w:val="left"/>
      <w:pPr>
        <w:tabs>
          <w:tab w:val="num" w:pos="1440"/>
        </w:tabs>
        <w:ind w:left="1440" w:hanging="360"/>
      </w:pPr>
    </w:lvl>
    <w:lvl w:ilvl="2" w:tplc="6792C64C" w:tentative="1">
      <w:start w:val="1"/>
      <w:numFmt w:val="decimal"/>
      <w:lvlText w:val="%3."/>
      <w:lvlJc w:val="left"/>
      <w:pPr>
        <w:tabs>
          <w:tab w:val="num" w:pos="2160"/>
        </w:tabs>
        <w:ind w:left="2160" w:hanging="360"/>
      </w:pPr>
    </w:lvl>
    <w:lvl w:ilvl="3" w:tplc="CCECF0DE" w:tentative="1">
      <w:start w:val="1"/>
      <w:numFmt w:val="decimal"/>
      <w:lvlText w:val="%4."/>
      <w:lvlJc w:val="left"/>
      <w:pPr>
        <w:tabs>
          <w:tab w:val="num" w:pos="2880"/>
        </w:tabs>
        <w:ind w:left="2880" w:hanging="360"/>
      </w:pPr>
    </w:lvl>
    <w:lvl w:ilvl="4" w:tplc="FBDCE198" w:tentative="1">
      <w:start w:val="1"/>
      <w:numFmt w:val="decimal"/>
      <w:lvlText w:val="%5."/>
      <w:lvlJc w:val="left"/>
      <w:pPr>
        <w:tabs>
          <w:tab w:val="num" w:pos="3600"/>
        </w:tabs>
        <w:ind w:left="3600" w:hanging="360"/>
      </w:pPr>
    </w:lvl>
    <w:lvl w:ilvl="5" w:tplc="34DEBA2E" w:tentative="1">
      <w:start w:val="1"/>
      <w:numFmt w:val="decimal"/>
      <w:lvlText w:val="%6."/>
      <w:lvlJc w:val="left"/>
      <w:pPr>
        <w:tabs>
          <w:tab w:val="num" w:pos="4320"/>
        </w:tabs>
        <w:ind w:left="4320" w:hanging="360"/>
      </w:pPr>
    </w:lvl>
    <w:lvl w:ilvl="6" w:tplc="ED8A76B6" w:tentative="1">
      <w:start w:val="1"/>
      <w:numFmt w:val="decimal"/>
      <w:lvlText w:val="%7."/>
      <w:lvlJc w:val="left"/>
      <w:pPr>
        <w:tabs>
          <w:tab w:val="num" w:pos="5040"/>
        </w:tabs>
        <w:ind w:left="5040" w:hanging="360"/>
      </w:pPr>
    </w:lvl>
    <w:lvl w:ilvl="7" w:tplc="C4627794" w:tentative="1">
      <w:start w:val="1"/>
      <w:numFmt w:val="decimal"/>
      <w:lvlText w:val="%8."/>
      <w:lvlJc w:val="left"/>
      <w:pPr>
        <w:tabs>
          <w:tab w:val="num" w:pos="5760"/>
        </w:tabs>
        <w:ind w:left="5760" w:hanging="360"/>
      </w:pPr>
    </w:lvl>
    <w:lvl w:ilvl="8" w:tplc="E7CC02CE" w:tentative="1">
      <w:start w:val="1"/>
      <w:numFmt w:val="decimal"/>
      <w:lvlText w:val="%9."/>
      <w:lvlJc w:val="left"/>
      <w:pPr>
        <w:tabs>
          <w:tab w:val="num" w:pos="6480"/>
        </w:tabs>
        <w:ind w:left="6480" w:hanging="360"/>
      </w:pPr>
    </w:lvl>
  </w:abstractNum>
  <w:abstractNum w:abstractNumId="23" w15:restartNumberingAfterBreak="0">
    <w:nsid w:val="4D9F0944"/>
    <w:multiLevelType w:val="multilevel"/>
    <w:tmpl w:val="30325C8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4206C5"/>
    <w:multiLevelType w:val="hybridMultilevel"/>
    <w:tmpl w:val="EA346742"/>
    <w:lvl w:ilvl="0" w:tplc="BCCEA8B6">
      <w:start w:val="6"/>
      <w:numFmt w:val="lowerLetter"/>
      <w:lvlText w:val="%1."/>
      <w:lvlJc w:val="left"/>
      <w:pPr>
        <w:tabs>
          <w:tab w:val="num" w:pos="720"/>
        </w:tabs>
        <w:ind w:left="720" w:hanging="360"/>
      </w:pPr>
    </w:lvl>
    <w:lvl w:ilvl="1" w:tplc="CEE83714" w:tentative="1">
      <w:start w:val="1"/>
      <w:numFmt w:val="decimal"/>
      <w:lvlText w:val="%2."/>
      <w:lvlJc w:val="left"/>
      <w:pPr>
        <w:tabs>
          <w:tab w:val="num" w:pos="1440"/>
        </w:tabs>
        <w:ind w:left="1440" w:hanging="360"/>
      </w:pPr>
    </w:lvl>
    <w:lvl w:ilvl="2" w:tplc="7FF20F42" w:tentative="1">
      <w:start w:val="1"/>
      <w:numFmt w:val="decimal"/>
      <w:lvlText w:val="%3."/>
      <w:lvlJc w:val="left"/>
      <w:pPr>
        <w:tabs>
          <w:tab w:val="num" w:pos="2160"/>
        </w:tabs>
        <w:ind w:left="2160" w:hanging="360"/>
      </w:pPr>
    </w:lvl>
    <w:lvl w:ilvl="3" w:tplc="DDFA5118" w:tentative="1">
      <w:start w:val="1"/>
      <w:numFmt w:val="decimal"/>
      <w:lvlText w:val="%4."/>
      <w:lvlJc w:val="left"/>
      <w:pPr>
        <w:tabs>
          <w:tab w:val="num" w:pos="2880"/>
        </w:tabs>
        <w:ind w:left="2880" w:hanging="360"/>
      </w:pPr>
    </w:lvl>
    <w:lvl w:ilvl="4" w:tplc="6C2E7FD2" w:tentative="1">
      <w:start w:val="1"/>
      <w:numFmt w:val="decimal"/>
      <w:lvlText w:val="%5."/>
      <w:lvlJc w:val="left"/>
      <w:pPr>
        <w:tabs>
          <w:tab w:val="num" w:pos="3600"/>
        </w:tabs>
        <w:ind w:left="3600" w:hanging="360"/>
      </w:pPr>
    </w:lvl>
    <w:lvl w:ilvl="5" w:tplc="33885A66" w:tentative="1">
      <w:start w:val="1"/>
      <w:numFmt w:val="decimal"/>
      <w:lvlText w:val="%6."/>
      <w:lvlJc w:val="left"/>
      <w:pPr>
        <w:tabs>
          <w:tab w:val="num" w:pos="4320"/>
        </w:tabs>
        <w:ind w:left="4320" w:hanging="360"/>
      </w:pPr>
    </w:lvl>
    <w:lvl w:ilvl="6" w:tplc="5C4C5548" w:tentative="1">
      <w:start w:val="1"/>
      <w:numFmt w:val="decimal"/>
      <w:lvlText w:val="%7."/>
      <w:lvlJc w:val="left"/>
      <w:pPr>
        <w:tabs>
          <w:tab w:val="num" w:pos="5040"/>
        </w:tabs>
        <w:ind w:left="5040" w:hanging="360"/>
      </w:pPr>
    </w:lvl>
    <w:lvl w:ilvl="7" w:tplc="2484358A" w:tentative="1">
      <w:start w:val="1"/>
      <w:numFmt w:val="decimal"/>
      <w:lvlText w:val="%8."/>
      <w:lvlJc w:val="left"/>
      <w:pPr>
        <w:tabs>
          <w:tab w:val="num" w:pos="5760"/>
        </w:tabs>
        <w:ind w:left="5760" w:hanging="360"/>
      </w:pPr>
    </w:lvl>
    <w:lvl w:ilvl="8" w:tplc="495CBA90" w:tentative="1">
      <w:start w:val="1"/>
      <w:numFmt w:val="decimal"/>
      <w:lvlText w:val="%9."/>
      <w:lvlJc w:val="left"/>
      <w:pPr>
        <w:tabs>
          <w:tab w:val="num" w:pos="6480"/>
        </w:tabs>
        <w:ind w:left="6480" w:hanging="360"/>
      </w:pPr>
    </w:lvl>
  </w:abstractNum>
  <w:abstractNum w:abstractNumId="25" w15:restartNumberingAfterBreak="0">
    <w:nsid w:val="51D81B43"/>
    <w:multiLevelType w:val="hybridMultilevel"/>
    <w:tmpl w:val="FB06B00E"/>
    <w:lvl w:ilvl="0" w:tplc="18090001">
      <w:start w:val="1"/>
      <w:numFmt w:val="bullet"/>
      <w:lvlText w:val=""/>
      <w:lvlJc w:val="left"/>
      <w:pPr>
        <w:ind w:left="1500" w:hanging="360"/>
      </w:pPr>
      <w:rPr>
        <w:rFonts w:ascii="Symbol" w:hAnsi="Symbol" w:hint="default"/>
      </w:rPr>
    </w:lvl>
    <w:lvl w:ilvl="1" w:tplc="18090003" w:tentative="1">
      <w:start w:val="1"/>
      <w:numFmt w:val="bullet"/>
      <w:lvlText w:val="o"/>
      <w:lvlJc w:val="left"/>
      <w:pPr>
        <w:ind w:left="2220" w:hanging="360"/>
      </w:pPr>
      <w:rPr>
        <w:rFonts w:ascii="Courier New" w:hAnsi="Courier New" w:cs="Courier New" w:hint="default"/>
      </w:rPr>
    </w:lvl>
    <w:lvl w:ilvl="2" w:tplc="18090005" w:tentative="1">
      <w:start w:val="1"/>
      <w:numFmt w:val="bullet"/>
      <w:lvlText w:val=""/>
      <w:lvlJc w:val="left"/>
      <w:pPr>
        <w:ind w:left="2940" w:hanging="360"/>
      </w:pPr>
      <w:rPr>
        <w:rFonts w:ascii="Wingdings" w:hAnsi="Wingdings" w:hint="default"/>
      </w:rPr>
    </w:lvl>
    <w:lvl w:ilvl="3" w:tplc="18090001" w:tentative="1">
      <w:start w:val="1"/>
      <w:numFmt w:val="bullet"/>
      <w:lvlText w:val=""/>
      <w:lvlJc w:val="left"/>
      <w:pPr>
        <w:ind w:left="3660" w:hanging="360"/>
      </w:pPr>
      <w:rPr>
        <w:rFonts w:ascii="Symbol" w:hAnsi="Symbol" w:hint="default"/>
      </w:rPr>
    </w:lvl>
    <w:lvl w:ilvl="4" w:tplc="18090003" w:tentative="1">
      <w:start w:val="1"/>
      <w:numFmt w:val="bullet"/>
      <w:lvlText w:val="o"/>
      <w:lvlJc w:val="left"/>
      <w:pPr>
        <w:ind w:left="4380" w:hanging="360"/>
      </w:pPr>
      <w:rPr>
        <w:rFonts w:ascii="Courier New" w:hAnsi="Courier New" w:cs="Courier New" w:hint="default"/>
      </w:rPr>
    </w:lvl>
    <w:lvl w:ilvl="5" w:tplc="18090005" w:tentative="1">
      <w:start w:val="1"/>
      <w:numFmt w:val="bullet"/>
      <w:lvlText w:val=""/>
      <w:lvlJc w:val="left"/>
      <w:pPr>
        <w:ind w:left="5100" w:hanging="360"/>
      </w:pPr>
      <w:rPr>
        <w:rFonts w:ascii="Wingdings" w:hAnsi="Wingdings" w:hint="default"/>
      </w:rPr>
    </w:lvl>
    <w:lvl w:ilvl="6" w:tplc="18090001" w:tentative="1">
      <w:start w:val="1"/>
      <w:numFmt w:val="bullet"/>
      <w:lvlText w:val=""/>
      <w:lvlJc w:val="left"/>
      <w:pPr>
        <w:ind w:left="5820" w:hanging="360"/>
      </w:pPr>
      <w:rPr>
        <w:rFonts w:ascii="Symbol" w:hAnsi="Symbol" w:hint="default"/>
      </w:rPr>
    </w:lvl>
    <w:lvl w:ilvl="7" w:tplc="18090003" w:tentative="1">
      <w:start w:val="1"/>
      <w:numFmt w:val="bullet"/>
      <w:lvlText w:val="o"/>
      <w:lvlJc w:val="left"/>
      <w:pPr>
        <w:ind w:left="6540" w:hanging="360"/>
      </w:pPr>
      <w:rPr>
        <w:rFonts w:ascii="Courier New" w:hAnsi="Courier New" w:cs="Courier New" w:hint="default"/>
      </w:rPr>
    </w:lvl>
    <w:lvl w:ilvl="8" w:tplc="18090005" w:tentative="1">
      <w:start w:val="1"/>
      <w:numFmt w:val="bullet"/>
      <w:lvlText w:val=""/>
      <w:lvlJc w:val="left"/>
      <w:pPr>
        <w:ind w:left="7260" w:hanging="360"/>
      </w:pPr>
      <w:rPr>
        <w:rFonts w:ascii="Wingdings" w:hAnsi="Wingdings" w:hint="default"/>
      </w:rPr>
    </w:lvl>
  </w:abstractNum>
  <w:abstractNum w:abstractNumId="26" w15:restartNumberingAfterBreak="0">
    <w:nsid w:val="52914DD4"/>
    <w:multiLevelType w:val="multilevel"/>
    <w:tmpl w:val="1AB8662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F80BF3"/>
    <w:multiLevelType w:val="multilevel"/>
    <w:tmpl w:val="48C29FE8"/>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1C1DA5"/>
    <w:multiLevelType w:val="multilevel"/>
    <w:tmpl w:val="00586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C736F53"/>
    <w:multiLevelType w:val="hybridMultilevel"/>
    <w:tmpl w:val="1F8216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EA22FB8"/>
    <w:multiLevelType w:val="multilevel"/>
    <w:tmpl w:val="E92E139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309244B"/>
    <w:multiLevelType w:val="multilevel"/>
    <w:tmpl w:val="1A663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4276A5B"/>
    <w:multiLevelType w:val="multilevel"/>
    <w:tmpl w:val="F0301F0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6715898"/>
    <w:multiLevelType w:val="multilevel"/>
    <w:tmpl w:val="1A0A4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E516F4"/>
    <w:multiLevelType w:val="multilevel"/>
    <w:tmpl w:val="6638DE9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8E853E5"/>
    <w:multiLevelType w:val="multilevel"/>
    <w:tmpl w:val="7FFC8B7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9CA3D18"/>
    <w:multiLevelType w:val="hybridMultilevel"/>
    <w:tmpl w:val="E1C8387E"/>
    <w:lvl w:ilvl="0" w:tplc="B5AAC2B8">
      <w:start w:val="4"/>
      <w:numFmt w:val="lowerLetter"/>
      <w:lvlText w:val="%1."/>
      <w:lvlJc w:val="left"/>
      <w:pPr>
        <w:tabs>
          <w:tab w:val="num" w:pos="720"/>
        </w:tabs>
        <w:ind w:left="720" w:hanging="360"/>
      </w:pPr>
    </w:lvl>
    <w:lvl w:ilvl="1" w:tplc="C5C00504" w:tentative="1">
      <w:start w:val="1"/>
      <w:numFmt w:val="decimal"/>
      <w:lvlText w:val="%2."/>
      <w:lvlJc w:val="left"/>
      <w:pPr>
        <w:tabs>
          <w:tab w:val="num" w:pos="1440"/>
        </w:tabs>
        <w:ind w:left="1440" w:hanging="360"/>
      </w:pPr>
    </w:lvl>
    <w:lvl w:ilvl="2" w:tplc="CC48A038" w:tentative="1">
      <w:start w:val="1"/>
      <w:numFmt w:val="decimal"/>
      <w:lvlText w:val="%3."/>
      <w:lvlJc w:val="left"/>
      <w:pPr>
        <w:tabs>
          <w:tab w:val="num" w:pos="2160"/>
        </w:tabs>
        <w:ind w:left="2160" w:hanging="360"/>
      </w:pPr>
    </w:lvl>
    <w:lvl w:ilvl="3" w:tplc="070CB900" w:tentative="1">
      <w:start w:val="1"/>
      <w:numFmt w:val="decimal"/>
      <w:lvlText w:val="%4."/>
      <w:lvlJc w:val="left"/>
      <w:pPr>
        <w:tabs>
          <w:tab w:val="num" w:pos="2880"/>
        </w:tabs>
        <w:ind w:left="2880" w:hanging="360"/>
      </w:pPr>
    </w:lvl>
    <w:lvl w:ilvl="4" w:tplc="D486C356" w:tentative="1">
      <w:start w:val="1"/>
      <w:numFmt w:val="decimal"/>
      <w:lvlText w:val="%5."/>
      <w:lvlJc w:val="left"/>
      <w:pPr>
        <w:tabs>
          <w:tab w:val="num" w:pos="3600"/>
        </w:tabs>
        <w:ind w:left="3600" w:hanging="360"/>
      </w:pPr>
    </w:lvl>
    <w:lvl w:ilvl="5" w:tplc="52ECBF58" w:tentative="1">
      <w:start w:val="1"/>
      <w:numFmt w:val="decimal"/>
      <w:lvlText w:val="%6."/>
      <w:lvlJc w:val="left"/>
      <w:pPr>
        <w:tabs>
          <w:tab w:val="num" w:pos="4320"/>
        </w:tabs>
        <w:ind w:left="4320" w:hanging="360"/>
      </w:pPr>
    </w:lvl>
    <w:lvl w:ilvl="6" w:tplc="37309B2A" w:tentative="1">
      <w:start w:val="1"/>
      <w:numFmt w:val="decimal"/>
      <w:lvlText w:val="%7."/>
      <w:lvlJc w:val="left"/>
      <w:pPr>
        <w:tabs>
          <w:tab w:val="num" w:pos="5040"/>
        </w:tabs>
        <w:ind w:left="5040" w:hanging="360"/>
      </w:pPr>
    </w:lvl>
    <w:lvl w:ilvl="7" w:tplc="0E80B05E" w:tentative="1">
      <w:start w:val="1"/>
      <w:numFmt w:val="decimal"/>
      <w:lvlText w:val="%8."/>
      <w:lvlJc w:val="left"/>
      <w:pPr>
        <w:tabs>
          <w:tab w:val="num" w:pos="5760"/>
        </w:tabs>
        <w:ind w:left="5760" w:hanging="360"/>
      </w:pPr>
    </w:lvl>
    <w:lvl w:ilvl="8" w:tplc="8604C2E0" w:tentative="1">
      <w:start w:val="1"/>
      <w:numFmt w:val="decimal"/>
      <w:lvlText w:val="%9."/>
      <w:lvlJc w:val="left"/>
      <w:pPr>
        <w:tabs>
          <w:tab w:val="num" w:pos="6480"/>
        </w:tabs>
        <w:ind w:left="6480" w:hanging="360"/>
      </w:pPr>
    </w:lvl>
  </w:abstractNum>
  <w:abstractNum w:abstractNumId="37" w15:restartNumberingAfterBreak="0">
    <w:nsid w:val="76FB4A4D"/>
    <w:multiLevelType w:val="multilevel"/>
    <w:tmpl w:val="59883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92B2CA6"/>
    <w:multiLevelType w:val="multilevel"/>
    <w:tmpl w:val="2F66AF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A5D027C"/>
    <w:multiLevelType w:val="multilevel"/>
    <w:tmpl w:val="D79C1C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B7D2BF6"/>
    <w:multiLevelType w:val="multilevel"/>
    <w:tmpl w:val="84A08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
  </w:num>
  <w:num w:numId="2">
    <w:abstractNumId w:val="39"/>
    <w:lvlOverride w:ilvl="0">
      <w:lvl w:ilvl="0">
        <w:numFmt w:val="decimal"/>
        <w:lvlText w:val="%1."/>
        <w:lvlJc w:val="left"/>
      </w:lvl>
    </w:lvlOverride>
  </w:num>
  <w:num w:numId="3">
    <w:abstractNumId w:val="11"/>
  </w:num>
  <w:num w:numId="4">
    <w:abstractNumId w:val="38"/>
    <w:lvlOverride w:ilvl="0">
      <w:lvl w:ilvl="0">
        <w:numFmt w:val="decimal"/>
        <w:lvlText w:val="%1."/>
        <w:lvlJc w:val="left"/>
      </w:lvl>
    </w:lvlOverride>
  </w:num>
  <w:num w:numId="5">
    <w:abstractNumId w:val="37"/>
    <w:lvlOverride w:ilvl="0">
      <w:lvl w:ilvl="0">
        <w:numFmt w:val="lowerLetter"/>
        <w:lvlText w:val="%1."/>
        <w:lvlJc w:val="left"/>
      </w:lvl>
    </w:lvlOverride>
  </w:num>
  <w:num w:numId="6">
    <w:abstractNumId w:val="12"/>
    <w:lvlOverride w:ilvl="0">
      <w:lvl w:ilvl="0">
        <w:numFmt w:val="decimal"/>
        <w:lvlText w:val="%1."/>
        <w:lvlJc w:val="left"/>
      </w:lvl>
    </w:lvlOverride>
  </w:num>
  <w:num w:numId="7">
    <w:abstractNumId w:val="17"/>
    <w:lvlOverride w:ilvl="0">
      <w:lvl w:ilvl="0">
        <w:numFmt w:val="decimal"/>
        <w:lvlText w:val="%1."/>
        <w:lvlJc w:val="left"/>
      </w:lvl>
    </w:lvlOverride>
  </w:num>
  <w:num w:numId="8">
    <w:abstractNumId w:val="18"/>
    <w:lvlOverride w:ilvl="0">
      <w:lvl w:ilvl="0">
        <w:numFmt w:val="lowerLetter"/>
        <w:lvlText w:val="%1."/>
        <w:lvlJc w:val="left"/>
      </w:lvl>
    </w:lvlOverride>
  </w:num>
  <w:num w:numId="9">
    <w:abstractNumId w:val="13"/>
  </w:num>
  <w:num w:numId="10">
    <w:abstractNumId w:val="10"/>
    <w:lvlOverride w:ilvl="0">
      <w:lvl w:ilvl="0">
        <w:numFmt w:val="decimal"/>
        <w:lvlText w:val="%1."/>
        <w:lvlJc w:val="left"/>
      </w:lvl>
    </w:lvlOverride>
  </w:num>
  <w:num w:numId="11">
    <w:abstractNumId w:val="9"/>
  </w:num>
  <w:num w:numId="12">
    <w:abstractNumId w:val="27"/>
  </w:num>
  <w:num w:numId="13">
    <w:abstractNumId w:val="0"/>
  </w:num>
  <w:num w:numId="14">
    <w:abstractNumId w:val="4"/>
  </w:num>
  <w:num w:numId="15">
    <w:abstractNumId w:val="1"/>
  </w:num>
  <w:num w:numId="16">
    <w:abstractNumId w:val="7"/>
    <w:lvlOverride w:ilvl="0">
      <w:lvl w:ilvl="0">
        <w:numFmt w:val="decimal"/>
        <w:lvlText w:val="%1."/>
        <w:lvlJc w:val="left"/>
      </w:lvl>
    </w:lvlOverride>
  </w:num>
  <w:num w:numId="17">
    <w:abstractNumId w:val="21"/>
    <w:lvlOverride w:ilvl="0">
      <w:lvl w:ilvl="0">
        <w:numFmt w:val="lowerLetter"/>
        <w:lvlText w:val="%1."/>
        <w:lvlJc w:val="left"/>
      </w:lvl>
    </w:lvlOverride>
  </w:num>
  <w:num w:numId="18">
    <w:abstractNumId w:val="19"/>
    <w:lvlOverride w:ilvl="0">
      <w:lvl w:ilvl="0">
        <w:numFmt w:val="upperRoman"/>
        <w:lvlText w:val="%1."/>
        <w:lvlJc w:val="right"/>
      </w:lvl>
    </w:lvlOverride>
  </w:num>
  <w:num w:numId="19">
    <w:abstractNumId w:val="22"/>
  </w:num>
  <w:num w:numId="20">
    <w:abstractNumId w:val="2"/>
  </w:num>
  <w:num w:numId="21">
    <w:abstractNumId w:val="36"/>
  </w:num>
  <w:num w:numId="22">
    <w:abstractNumId w:val="6"/>
  </w:num>
  <w:num w:numId="23">
    <w:abstractNumId w:val="24"/>
  </w:num>
  <w:num w:numId="24">
    <w:abstractNumId w:val="14"/>
  </w:num>
  <w:num w:numId="25">
    <w:abstractNumId w:val="8"/>
    <w:lvlOverride w:ilvl="0">
      <w:lvl w:ilvl="0">
        <w:numFmt w:val="decimal"/>
        <w:lvlText w:val="%1."/>
        <w:lvlJc w:val="left"/>
      </w:lvl>
    </w:lvlOverride>
  </w:num>
  <w:num w:numId="26">
    <w:abstractNumId w:val="33"/>
  </w:num>
  <w:num w:numId="27">
    <w:abstractNumId w:val="23"/>
    <w:lvlOverride w:ilvl="0">
      <w:lvl w:ilvl="0">
        <w:numFmt w:val="decimal"/>
        <w:lvlText w:val="%1."/>
        <w:lvlJc w:val="left"/>
      </w:lvl>
    </w:lvlOverride>
  </w:num>
  <w:num w:numId="28">
    <w:abstractNumId w:val="15"/>
    <w:lvlOverride w:ilvl="0">
      <w:lvl w:ilvl="0">
        <w:numFmt w:val="decimal"/>
        <w:lvlText w:val="%1."/>
        <w:lvlJc w:val="left"/>
      </w:lvl>
    </w:lvlOverride>
  </w:num>
  <w:num w:numId="29">
    <w:abstractNumId w:val="5"/>
    <w:lvlOverride w:ilvl="0">
      <w:lvl w:ilvl="0">
        <w:numFmt w:val="decimal"/>
        <w:lvlText w:val="%1."/>
        <w:lvlJc w:val="left"/>
      </w:lvl>
    </w:lvlOverride>
  </w:num>
  <w:num w:numId="30">
    <w:abstractNumId w:val="28"/>
    <w:lvlOverride w:ilvl="0">
      <w:lvl w:ilvl="0">
        <w:numFmt w:val="lowerRoman"/>
        <w:lvlText w:val="%1."/>
        <w:lvlJc w:val="right"/>
      </w:lvl>
    </w:lvlOverride>
  </w:num>
  <w:num w:numId="31">
    <w:abstractNumId w:val="26"/>
    <w:lvlOverride w:ilvl="0">
      <w:lvl w:ilvl="0">
        <w:numFmt w:val="decimal"/>
        <w:lvlText w:val="%1."/>
        <w:lvlJc w:val="left"/>
      </w:lvl>
    </w:lvlOverride>
  </w:num>
  <w:num w:numId="32">
    <w:abstractNumId w:val="35"/>
    <w:lvlOverride w:ilvl="0">
      <w:lvl w:ilvl="0">
        <w:numFmt w:val="decimal"/>
        <w:lvlText w:val="%1."/>
        <w:lvlJc w:val="left"/>
      </w:lvl>
    </w:lvlOverride>
  </w:num>
  <w:num w:numId="33">
    <w:abstractNumId w:val="34"/>
    <w:lvlOverride w:ilvl="0">
      <w:lvl w:ilvl="0">
        <w:numFmt w:val="decimal"/>
        <w:lvlText w:val="%1."/>
        <w:lvlJc w:val="left"/>
      </w:lvl>
    </w:lvlOverride>
  </w:num>
  <w:num w:numId="34">
    <w:abstractNumId w:val="32"/>
    <w:lvlOverride w:ilvl="0">
      <w:lvl w:ilvl="0">
        <w:numFmt w:val="decimal"/>
        <w:lvlText w:val="%1."/>
        <w:lvlJc w:val="left"/>
      </w:lvl>
    </w:lvlOverride>
  </w:num>
  <w:num w:numId="35">
    <w:abstractNumId w:val="30"/>
    <w:lvlOverride w:ilvl="0">
      <w:lvl w:ilvl="0">
        <w:numFmt w:val="decimal"/>
        <w:lvlText w:val="%1."/>
        <w:lvlJc w:val="left"/>
      </w:lvl>
    </w:lvlOverride>
  </w:num>
  <w:num w:numId="36">
    <w:abstractNumId w:val="40"/>
    <w:lvlOverride w:ilvl="0">
      <w:lvl w:ilvl="0">
        <w:numFmt w:val="lowerLetter"/>
        <w:lvlText w:val="%1."/>
        <w:lvlJc w:val="left"/>
      </w:lvl>
    </w:lvlOverride>
  </w:num>
  <w:num w:numId="37">
    <w:abstractNumId w:val="20"/>
    <w:lvlOverride w:ilvl="0">
      <w:lvl w:ilvl="0">
        <w:numFmt w:val="decimal"/>
        <w:lvlText w:val="%1."/>
        <w:lvlJc w:val="left"/>
      </w:lvl>
    </w:lvlOverride>
  </w:num>
  <w:num w:numId="38">
    <w:abstractNumId w:val="3"/>
    <w:lvlOverride w:ilvl="0">
      <w:lvl w:ilvl="0">
        <w:numFmt w:val="decimal"/>
        <w:lvlText w:val="%1."/>
        <w:lvlJc w:val="left"/>
      </w:lvl>
    </w:lvlOverride>
  </w:num>
  <w:num w:numId="39">
    <w:abstractNumId w:val="29"/>
  </w:num>
  <w:num w:numId="40">
    <w:abstractNumId w:val="16"/>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46F"/>
    <w:rsid w:val="00002BDD"/>
    <w:rsid w:val="00072777"/>
    <w:rsid w:val="000D2DEF"/>
    <w:rsid w:val="00113935"/>
    <w:rsid w:val="00125718"/>
    <w:rsid w:val="001679CE"/>
    <w:rsid w:val="00245E03"/>
    <w:rsid w:val="00280915"/>
    <w:rsid w:val="003114C2"/>
    <w:rsid w:val="003200B7"/>
    <w:rsid w:val="0034718E"/>
    <w:rsid w:val="003826A1"/>
    <w:rsid w:val="00397A40"/>
    <w:rsid w:val="00431236"/>
    <w:rsid w:val="00447DB9"/>
    <w:rsid w:val="00472E55"/>
    <w:rsid w:val="004F382E"/>
    <w:rsid w:val="005220D3"/>
    <w:rsid w:val="0057383A"/>
    <w:rsid w:val="005A275D"/>
    <w:rsid w:val="005A4FB6"/>
    <w:rsid w:val="0063577E"/>
    <w:rsid w:val="00694A9A"/>
    <w:rsid w:val="006B5786"/>
    <w:rsid w:val="006F2712"/>
    <w:rsid w:val="00740B73"/>
    <w:rsid w:val="009814C4"/>
    <w:rsid w:val="009F3243"/>
    <w:rsid w:val="00A22098"/>
    <w:rsid w:val="00A22106"/>
    <w:rsid w:val="00A70F71"/>
    <w:rsid w:val="00A958FC"/>
    <w:rsid w:val="00AA546F"/>
    <w:rsid w:val="00AB558F"/>
    <w:rsid w:val="00AD2607"/>
    <w:rsid w:val="00B23482"/>
    <w:rsid w:val="00BF07A0"/>
    <w:rsid w:val="00C04A13"/>
    <w:rsid w:val="00C12BFF"/>
    <w:rsid w:val="00C40F60"/>
    <w:rsid w:val="00CE65F2"/>
    <w:rsid w:val="00D37207"/>
    <w:rsid w:val="00D92C0D"/>
    <w:rsid w:val="00DA2BEC"/>
    <w:rsid w:val="00E64CDF"/>
    <w:rsid w:val="00E6706C"/>
    <w:rsid w:val="00EE1F9F"/>
    <w:rsid w:val="00F31585"/>
    <w:rsid w:val="00F97AC2"/>
    <w:rsid w:val="00FD1567"/>
    <w:rsid w:val="00FF60A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B56B1"/>
  <w15:chartTrackingRefBased/>
  <w15:docId w15:val="{83F4D4E5-0095-4DD1-9C75-509DC5A04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A546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link w:val="Heading2Char"/>
    <w:uiPriority w:val="9"/>
    <w:qFormat/>
    <w:rsid w:val="00AA546F"/>
    <w:pPr>
      <w:spacing w:before="100" w:beforeAutospacing="1" w:after="100" w:afterAutospacing="1" w:line="240" w:lineRule="auto"/>
      <w:outlineLvl w:val="1"/>
    </w:pPr>
    <w:rPr>
      <w:rFonts w:ascii="Times New Roman" w:eastAsia="Times New Roman" w:hAnsi="Times New Roman" w:cs="Times New Roman"/>
      <w:b/>
      <w:bCs/>
      <w:sz w:val="36"/>
      <w:szCs w:val="36"/>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46F"/>
    <w:rPr>
      <w:rFonts w:ascii="Times New Roman" w:eastAsia="Times New Roman" w:hAnsi="Times New Roman" w:cs="Times New Roman"/>
      <w:b/>
      <w:bCs/>
      <w:kern w:val="36"/>
      <w:sz w:val="48"/>
      <w:szCs w:val="48"/>
      <w:lang w:eastAsia="en-IE"/>
    </w:rPr>
  </w:style>
  <w:style w:type="character" w:customStyle="1" w:styleId="Heading2Char">
    <w:name w:val="Heading 2 Char"/>
    <w:basedOn w:val="DefaultParagraphFont"/>
    <w:link w:val="Heading2"/>
    <w:uiPriority w:val="9"/>
    <w:rsid w:val="00AA546F"/>
    <w:rPr>
      <w:rFonts w:ascii="Times New Roman" w:eastAsia="Times New Roman" w:hAnsi="Times New Roman" w:cs="Times New Roman"/>
      <w:b/>
      <w:bCs/>
      <w:sz w:val="36"/>
      <w:szCs w:val="36"/>
      <w:lang w:eastAsia="en-IE"/>
    </w:rPr>
  </w:style>
  <w:style w:type="paragraph" w:styleId="NormalWeb">
    <w:name w:val="Normal (Web)"/>
    <w:basedOn w:val="Normal"/>
    <w:uiPriority w:val="99"/>
    <w:semiHidden/>
    <w:unhideWhenUsed/>
    <w:rsid w:val="00AA546F"/>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ListParagraph">
    <w:name w:val="List Paragraph"/>
    <w:basedOn w:val="Normal"/>
    <w:uiPriority w:val="34"/>
    <w:qFormat/>
    <w:rsid w:val="00A22098"/>
    <w:pPr>
      <w:ind w:left="720"/>
      <w:contextualSpacing/>
    </w:pPr>
  </w:style>
  <w:style w:type="paragraph" w:styleId="BalloonText">
    <w:name w:val="Balloon Text"/>
    <w:basedOn w:val="Normal"/>
    <w:link w:val="BalloonTextChar"/>
    <w:uiPriority w:val="99"/>
    <w:semiHidden/>
    <w:unhideWhenUsed/>
    <w:rsid w:val="00C04A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4A13"/>
    <w:rPr>
      <w:rFonts w:ascii="Segoe UI" w:hAnsi="Segoe UI" w:cs="Segoe UI"/>
      <w:sz w:val="18"/>
      <w:szCs w:val="18"/>
    </w:rPr>
  </w:style>
  <w:style w:type="paragraph" w:customStyle="1" w:styleId="m-8810324946423458759msolistparagraph">
    <w:name w:val="m_-8810324946423458759msolistparagraph"/>
    <w:basedOn w:val="Normal"/>
    <w:rsid w:val="003114C2"/>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Header">
    <w:name w:val="header"/>
    <w:basedOn w:val="Normal"/>
    <w:link w:val="HeaderChar"/>
    <w:uiPriority w:val="99"/>
    <w:unhideWhenUsed/>
    <w:rsid w:val="00E670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06C"/>
  </w:style>
  <w:style w:type="paragraph" w:styleId="Footer">
    <w:name w:val="footer"/>
    <w:basedOn w:val="Normal"/>
    <w:link w:val="FooterChar"/>
    <w:uiPriority w:val="99"/>
    <w:unhideWhenUsed/>
    <w:rsid w:val="00E670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0373472">
      <w:bodyDiv w:val="1"/>
      <w:marLeft w:val="0"/>
      <w:marRight w:val="0"/>
      <w:marTop w:val="0"/>
      <w:marBottom w:val="0"/>
      <w:divBdr>
        <w:top w:val="none" w:sz="0" w:space="0" w:color="auto"/>
        <w:left w:val="none" w:sz="0" w:space="0" w:color="auto"/>
        <w:bottom w:val="none" w:sz="0" w:space="0" w:color="auto"/>
        <w:right w:val="none" w:sz="0" w:space="0" w:color="auto"/>
      </w:divBdr>
    </w:div>
    <w:div w:id="185784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3409</Words>
  <Characters>19432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Principal</cp:lastModifiedBy>
  <cp:revision>4</cp:revision>
  <cp:lastPrinted>2022-11-28T08:39:00Z</cp:lastPrinted>
  <dcterms:created xsi:type="dcterms:W3CDTF">2026-09-08T10:11:00Z</dcterms:created>
  <dcterms:modified xsi:type="dcterms:W3CDTF">2026-09-30T13:41:00Z</dcterms:modified>
</cp:coreProperties>
</file>